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4189" w14:textId="77777777" w:rsidR="0068489A" w:rsidRDefault="0068489A" w:rsidP="006948BB">
      <w:pPr>
        <w:spacing w:line="240" w:lineRule="atLeast"/>
        <w:jc w:val="both"/>
        <w:rPr>
          <w:b/>
          <w:sz w:val="32"/>
          <w:szCs w:val="32"/>
        </w:rPr>
      </w:pPr>
    </w:p>
    <w:p w14:paraId="072FE476" w14:textId="77777777" w:rsidR="008B79BE" w:rsidRDefault="008B79BE" w:rsidP="006948BB">
      <w:pPr>
        <w:spacing w:line="240" w:lineRule="atLeast"/>
        <w:jc w:val="both"/>
        <w:rPr>
          <w:b/>
          <w:sz w:val="32"/>
          <w:szCs w:val="32"/>
        </w:rPr>
      </w:pPr>
    </w:p>
    <w:p w14:paraId="535C457A" w14:textId="77777777" w:rsidR="008B79BE" w:rsidRDefault="008B79BE" w:rsidP="006948BB">
      <w:pPr>
        <w:spacing w:line="240" w:lineRule="atLeast"/>
        <w:jc w:val="both"/>
        <w:rPr>
          <w:b/>
          <w:sz w:val="32"/>
          <w:szCs w:val="32"/>
        </w:rPr>
      </w:pPr>
    </w:p>
    <w:p w14:paraId="15E24585" w14:textId="77777777" w:rsidR="008B19F3" w:rsidRDefault="008B19F3" w:rsidP="006948BB">
      <w:pPr>
        <w:spacing w:line="240" w:lineRule="atLeast"/>
        <w:jc w:val="both"/>
        <w:rPr>
          <w:b/>
          <w:sz w:val="32"/>
          <w:szCs w:val="32"/>
        </w:rPr>
      </w:pPr>
    </w:p>
    <w:p w14:paraId="2491BDE2" w14:textId="77777777" w:rsidR="008B79BE" w:rsidRPr="008B19F3" w:rsidRDefault="008B79BE" w:rsidP="005D410C">
      <w:pPr>
        <w:spacing w:line="360" w:lineRule="auto"/>
        <w:jc w:val="center"/>
        <w:rPr>
          <w:b/>
          <w:sz w:val="44"/>
          <w:szCs w:val="44"/>
        </w:rPr>
      </w:pPr>
      <w:r w:rsidRPr="008B19F3">
        <w:rPr>
          <w:b/>
          <w:sz w:val="44"/>
          <w:szCs w:val="44"/>
        </w:rPr>
        <w:t>Vereinbarung zur Erzeugung, Austausch</w:t>
      </w:r>
    </w:p>
    <w:p w14:paraId="062E5448" w14:textId="77777777" w:rsidR="00820E23" w:rsidRPr="008B19F3" w:rsidRDefault="009F4101" w:rsidP="005D410C">
      <w:pPr>
        <w:spacing w:line="360" w:lineRule="auto"/>
        <w:jc w:val="center"/>
        <w:rPr>
          <w:b/>
          <w:sz w:val="44"/>
          <w:szCs w:val="44"/>
        </w:rPr>
      </w:pPr>
      <w:r w:rsidRPr="008B19F3">
        <w:rPr>
          <w:b/>
          <w:sz w:val="44"/>
          <w:szCs w:val="44"/>
        </w:rPr>
        <w:t>und Archivierung</w:t>
      </w:r>
      <w:r w:rsidR="008B79BE" w:rsidRPr="008B19F3">
        <w:rPr>
          <w:b/>
          <w:sz w:val="44"/>
          <w:szCs w:val="44"/>
        </w:rPr>
        <w:t xml:space="preserve"> </w:t>
      </w:r>
      <w:r w:rsidRPr="008B19F3">
        <w:rPr>
          <w:b/>
          <w:sz w:val="44"/>
          <w:szCs w:val="44"/>
        </w:rPr>
        <w:t xml:space="preserve">von digitalen </w:t>
      </w:r>
      <w:r w:rsidR="008B79BE" w:rsidRPr="008B19F3">
        <w:rPr>
          <w:b/>
          <w:sz w:val="44"/>
          <w:szCs w:val="44"/>
        </w:rPr>
        <w:t>Daten</w:t>
      </w:r>
    </w:p>
    <w:p w14:paraId="3A640514" w14:textId="77777777" w:rsidR="00820E23" w:rsidRDefault="00820E23" w:rsidP="006948BB">
      <w:pPr>
        <w:spacing w:line="360" w:lineRule="auto"/>
        <w:jc w:val="both"/>
        <w:rPr>
          <w:b/>
          <w:sz w:val="36"/>
          <w:szCs w:val="36"/>
        </w:rPr>
      </w:pPr>
    </w:p>
    <w:p w14:paraId="2A23AF93" w14:textId="77777777" w:rsidR="008B19F3" w:rsidRDefault="008B19F3" w:rsidP="006948BB">
      <w:pPr>
        <w:spacing w:line="360" w:lineRule="auto"/>
        <w:jc w:val="both"/>
        <w:rPr>
          <w:b/>
          <w:sz w:val="36"/>
          <w:szCs w:val="36"/>
        </w:rPr>
      </w:pPr>
    </w:p>
    <w:p w14:paraId="3613760A" w14:textId="77777777" w:rsidR="008B19F3" w:rsidRDefault="008B19F3" w:rsidP="006948BB">
      <w:pPr>
        <w:spacing w:line="360" w:lineRule="auto"/>
        <w:jc w:val="both"/>
        <w:rPr>
          <w:b/>
          <w:sz w:val="36"/>
          <w:szCs w:val="36"/>
        </w:rPr>
      </w:pPr>
    </w:p>
    <w:p w14:paraId="23A43D18" w14:textId="77777777" w:rsidR="008B19F3" w:rsidRPr="008B19F3" w:rsidRDefault="008B19F3" w:rsidP="006948BB">
      <w:pPr>
        <w:spacing w:line="360" w:lineRule="auto"/>
        <w:jc w:val="both"/>
        <w:rPr>
          <w:b/>
          <w:sz w:val="36"/>
          <w:szCs w:val="36"/>
        </w:rPr>
      </w:pPr>
    </w:p>
    <w:p w14:paraId="6EC884ED" w14:textId="77777777" w:rsidR="009F4101" w:rsidRPr="008B19F3" w:rsidRDefault="001904DF" w:rsidP="005D410C">
      <w:pPr>
        <w:spacing w:line="360" w:lineRule="auto"/>
        <w:jc w:val="center"/>
        <w:rPr>
          <w:b/>
          <w:sz w:val="36"/>
          <w:szCs w:val="36"/>
        </w:rPr>
      </w:pPr>
      <w:r>
        <w:rPr>
          <w:b/>
          <w:sz w:val="36"/>
          <w:szCs w:val="36"/>
        </w:rPr>
        <w:t>Hessen Mobil – Straßen-und Verkehrsmanagement</w:t>
      </w:r>
    </w:p>
    <w:p w14:paraId="1DA075AE" w14:textId="77777777" w:rsidR="009F4101" w:rsidRDefault="009F4101" w:rsidP="005D410C">
      <w:pPr>
        <w:spacing w:line="360" w:lineRule="auto"/>
        <w:jc w:val="center"/>
        <w:rPr>
          <w:b/>
          <w:sz w:val="36"/>
          <w:szCs w:val="36"/>
        </w:rPr>
      </w:pPr>
    </w:p>
    <w:p w14:paraId="2FCF582C" w14:textId="77777777" w:rsidR="008B19F3" w:rsidRDefault="008B19F3" w:rsidP="006948BB">
      <w:pPr>
        <w:spacing w:line="360" w:lineRule="auto"/>
        <w:jc w:val="both"/>
        <w:rPr>
          <w:b/>
          <w:sz w:val="36"/>
          <w:szCs w:val="36"/>
        </w:rPr>
      </w:pPr>
    </w:p>
    <w:p w14:paraId="40766028" w14:textId="77777777" w:rsidR="008B19F3" w:rsidRDefault="008B19F3" w:rsidP="006948BB">
      <w:pPr>
        <w:spacing w:line="360" w:lineRule="auto"/>
        <w:jc w:val="both"/>
        <w:rPr>
          <w:b/>
          <w:sz w:val="36"/>
          <w:szCs w:val="36"/>
        </w:rPr>
      </w:pPr>
    </w:p>
    <w:p w14:paraId="1853C603" w14:textId="77777777" w:rsidR="008B19F3" w:rsidRDefault="008B19F3" w:rsidP="006948BB">
      <w:pPr>
        <w:spacing w:line="360" w:lineRule="auto"/>
        <w:jc w:val="both"/>
        <w:rPr>
          <w:b/>
          <w:sz w:val="36"/>
          <w:szCs w:val="36"/>
        </w:rPr>
      </w:pPr>
    </w:p>
    <w:p w14:paraId="60E00EA5" w14:textId="77777777" w:rsidR="008B19F3" w:rsidRDefault="008B19F3" w:rsidP="006948BB">
      <w:pPr>
        <w:spacing w:line="360" w:lineRule="auto"/>
        <w:jc w:val="both"/>
        <w:rPr>
          <w:b/>
          <w:sz w:val="36"/>
          <w:szCs w:val="36"/>
        </w:rPr>
      </w:pPr>
    </w:p>
    <w:p w14:paraId="0E9EBA91" w14:textId="77777777" w:rsidR="008B19F3" w:rsidRDefault="008B19F3" w:rsidP="006948BB">
      <w:pPr>
        <w:spacing w:line="360" w:lineRule="auto"/>
        <w:jc w:val="both"/>
        <w:rPr>
          <w:b/>
          <w:sz w:val="36"/>
          <w:szCs w:val="36"/>
        </w:rPr>
      </w:pPr>
    </w:p>
    <w:p w14:paraId="7A68125B" w14:textId="77777777" w:rsidR="00820E23" w:rsidRDefault="00820E23" w:rsidP="006948BB">
      <w:pPr>
        <w:spacing w:line="240" w:lineRule="auto"/>
        <w:jc w:val="both"/>
        <w:rPr>
          <w:b/>
          <w:bCs/>
          <w:sz w:val="22"/>
          <w:szCs w:val="22"/>
        </w:rPr>
      </w:pPr>
      <w:r>
        <w:rPr>
          <w:b/>
          <w:bCs/>
          <w:sz w:val="22"/>
          <w:szCs w:val="22"/>
        </w:rPr>
        <w:br w:type="page"/>
      </w:r>
    </w:p>
    <w:p w14:paraId="05952A6B" w14:textId="77777777" w:rsidR="00820E23" w:rsidRDefault="00820E23" w:rsidP="006948BB">
      <w:pPr>
        <w:jc w:val="both"/>
        <w:rPr>
          <w:b/>
          <w:bCs/>
          <w:sz w:val="22"/>
          <w:szCs w:val="22"/>
        </w:rPr>
      </w:pPr>
    </w:p>
    <w:p w14:paraId="4688FA00" w14:textId="77777777" w:rsidR="00F30962" w:rsidRPr="00E730E7" w:rsidRDefault="00F30962" w:rsidP="006948BB">
      <w:pPr>
        <w:jc w:val="both"/>
        <w:rPr>
          <w:b/>
          <w:bCs/>
          <w:sz w:val="22"/>
          <w:szCs w:val="22"/>
        </w:rPr>
      </w:pPr>
      <w:r w:rsidRPr="00E730E7">
        <w:rPr>
          <w:b/>
          <w:bCs/>
          <w:sz w:val="22"/>
          <w:szCs w:val="22"/>
        </w:rPr>
        <w:t>Inhaltsverzeichnis</w:t>
      </w:r>
    </w:p>
    <w:p w14:paraId="0FEBB582" w14:textId="77777777" w:rsidR="00820E23" w:rsidRPr="006948BB" w:rsidRDefault="00820E23" w:rsidP="006948BB">
      <w:pPr>
        <w:jc w:val="both"/>
        <w:rPr>
          <w:b/>
          <w:bCs/>
          <w:sz w:val="22"/>
          <w:szCs w:val="22"/>
        </w:rPr>
      </w:pPr>
    </w:p>
    <w:p w14:paraId="609EF818" w14:textId="77777777" w:rsidR="00820E23" w:rsidRPr="006948BB" w:rsidRDefault="00820E23" w:rsidP="006948BB">
      <w:pPr>
        <w:jc w:val="both"/>
        <w:rPr>
          <w:b/>
          <w:bCs/>
          <w:sz w:val="22"/>
          <w:szCs w:val="22"/>
        </w:rPr>
      </w:pPr>
    </w:p>
    <w:p w14:paraId="1885B10E" w14:textId="628B259F" w:rsidR="00885410" w:rsidRDefault="00687526">
      <w:pPr>
        <w:pStyle w:val="Verzeichnis1"/>
        <w:tabs>
          <w:tab w:val="left" w:pos="851"/>
          <w:tab w:val="right" w:leader="dot" w:pos="9062"/>
        </w:tabs>
        <w:rPr>
          <w:rFonts w:asciiTheme="minorHAnsi" w:eastAsiaTheme="minorEastAsia" w:hAnsiTheme="minorHAnsi" w:cstheme="minorBidi"/>
          <w:noProof/>
          <w:sz w:val="22"/>
          <w:szCs w:val="22"/>
        </w:rPr>
      </w:pPr>
      <w:r w:rsidRPr="006948BB">
        <w:rPr>
          <w:sz w:val="22"/>
          <w:szCs w:val="22"/>
        </w:rPr>
        <w:fldChar w:fldCharType="begin"/>
      </w:r>
      <w:r w:rsidR="00F30962" w:rsidRPr="006948BB">
        <w:rPr>
          <w:sz w:val="22"/>
          <w:szCs w:val="22"/>
        </w:rPr>
        <w:instrText xml:space="preserve"> TOC \o "1-3" \h \z \u </w:instrText>
      </w:r>
      <w:r w:rsidRPr="006948BB">
        <w:rPr>
          <w:sz w:val="22"/>
          <w:szCs w:val="22"/>
        </w:rPr>
        <w:fldChar w:fldCharType="separate"/>
      </w:r>
      <w:hyperlink w:anchor="_Toc107986696" w:history="1">
        <w:r w:rsidR="00885410" w:rsidRPr="00541323">
          <w:rPr>
            <w:rStyle w:val="Hyperlink"/>
            <w:noProof/>
          </w:rPr>
          <w:t>1.</w:t>
        </w:r>
        <w:r w:rsidR="00885410">
          <w:rPr>
            <w:rFonts w:asciiTheme="minorHAnsi" w:eastAsiaTheme="minorEastAsia" w:hAnsiTheme="minorHAnsi" w:cstheme="minorBidi"/>
            <w:noProof/>
            <w:sz w:val="22"/>
            <w:szCs w:val="22"/>
          </w:rPr>
          <w:tab/>
        </w:r>
        <w:r w:rsidR="00885410" w:rsidRPr="00541323">
          <w:rPr>
            <w:rStyle w:val="Hyperlink"/>
            <w:noProof/>
          </w:rPr>
          <w:t>Vertragsgrundlagen</w:t>
        </w:r>
        <w:r w:rsidR="00885410">
          <w:rPr>
            <w:noProof/>
            <w:webHidden/>
          </w:rPr>
          <w:tab/>
        </w:r>
        <w:r w:rsidR="00885410">
          <w:rPr>
            <w:noProof/>
            <w:webHidden/>
          </w:rPr>
          <w:fldChar w:fldCharType="begin"/>
        </w:r>
        <w:r w:rsidR="00885410">
          <w:rPr>
            <w:noProof/>
            <w:webHidden/>
          </w:rPr>
          <w:instrText xml:space="preserve"> PAGEREF _Toc107986696 \h </w:instrText>
        </w:r>
        <w:r w:rsidR="00885410">
          <w:rPr>
            <w:noProof/>
            <w:webHidden/>
          </w:rPr>
        </w:r>
        <w:r w:rsidR="00885410">
          <w:rPr>
            <w:noProof/>
            <w:webHidden/>
          </w:rPr>
          <w:fldChar w:fldCharType="separate"/>
        </w:r>
        <w:r w:rsidR="00885410">
          <w:rPr>
            <w:noProof/>
            <w:webHidden/>
          </w:rPr>
          <w:t>3</w:t>
        </w:r>
        <w:r w:rsidR="00885410">
          <w:rPr>
            <w:noProof/>
            <w:webHidden/>
          </w:rPr>
          <w:fldChar w:fldCharType="end"/>
        </w:r>
      </w:hyperlink>
    </w:p>
    <w:p w14:paraId="5BE613DE" w14:textId="22309AE8" w:rsidR="00885410" w:rsidRDefault="00AB2BE4">
      <w:pPr>
        <w:pStyle w:val="Verzeichnis2"/>
        <w:rPr>
          <w:rFonts w:asciiTheme="minorHAnsi" w:eastAsiaTheme="minorEastAsia" w:hAnsiTheme="minorHAnsi" w:cstheme="minorBidi"/>
          <w:noProof/>
          <w:sz w:val="22"/>
          <w:szCs w:val="22"/>
        </w:rPr>
      </w:pPr>
      <w:hyperlink w:anchor="_Toc107986697" w:history="1">
        <w:r w:rsidR="00885410" w:rsidRPr="00541323">
          <w:rPr>
            <w:rStyle w:val="Hyperlink"/>
            <w:noProof/>
          </w:rPr>
          <w:t>1.1.</w:t>
        </w:r>
        <w:r w:rsidR="00885410">
          <w:rPr>
            <w:rFonts w:asciiTheme="minorHAnsi" w:eastAsiaTheme="minorEastAsia" w:hAnsiTheme="minorHAnsi" w:cstheme="minorBidi"/>
            <w:noProof/>
            <w:sz w:val="22"/>
            <w:szCs w:val="22"/>
          </w:rPr>
          <w:tab/>
        </w:r>
        <w:r w:rsidR="00885410" w:rsidRPr="00541323">
          <w:rPr>
            <w:rStyle w:val="Hyperlink"/>
            <w:noProof/>
          </w:rPr>
          <w:t>Allgemeines</w:t>
        </w:r>
        <w:r w:rsidR="00885410">
          <w:rPr>
            <w:noProof/>
            <w:webHidden/>
          </w:rPr>
          <w:tab/>
        </w:r>
        <w:r w:rsidR="00885410">
          <w:rPr>
            <w:noProof/>
            <w:webHidden/>
          </w:rPr>
          <w:fldChar w:fldCharType="begin"/>
        </w:r>
        <w:r w:rsidR="00885410">
          <w:rPr>
            <w:noProof/>
            <w:webHidden/>
          </w:rPr>
          <w:instrText xml:space="preserve"> PAGEREF _Toc107986697 \h </w:instrText>
        </w:r>
        <w:r w:rsidR="00885410">
          <w:rPr>
            <w:noProof/>
            <w:webHidden/>
          </w:rPr>
        </w:r>
        <w:r w:rsidR="00885410">
          <w:rPr>
            <w:noProof/>
            <w:webHidden/>
          </w:rPr>
          <w:fldChar w:fldCharType="separate"/>
        </w:r>
        <w:r w:rsidR="00885410">
          <w:rPr>
            <w:noProof/>
            <w:webHidden/>
          </w:rPr>
          <w:t>3</w:t>
        </w:r>
        <w:r w:rsidR="00885410">
          <w:rPr>
            <w:noProof/>
            <w:webHidden/>
          </w:rPr>
          <w:fldChar w:fldCharType="end"/>
        </w:r>
      </w:hyperlink>
    </w:p>
    <w:p w14:paraId="249504D1" w14:textId="2942EE40" w:rsidR="00885410" w:rsidRDefault="00AB2BE4">
      <w:pPr>
        <w:pStyle w:val="Verzeichnis2"/>
        <w:rPr>
          <w:rFonts w:asciiTheme="minorHAnsi" w:eastAsiaTheme="minorEastAsia" w:hAnsiTheme="minorHAnsi" w:cstheme="minorBidi"/>
          <w:noProof/>
          <w:sz w:val="22"/>
          <w:szCs w:val="22"/>
        </w:rPr>
      </w:pPr>
      <w:hyperlink w:anchor="_Toc107986698" w:history="1">
        <w:r w:rsidR="00885410" w:rsidRPr="00541323">
          <w:rPr>
            <w:rStyle w:val="Hyperlink"/>
            <w:noProof/>
          </w:rPr>
          <w:t>1.2.</w:t>
        </w:r>
        <w:r w:rsidR="00885410">
          <w:rPr>
            <w:rFonts w:asciiTheme="minorHAnsi" w:eastAsiaTheme="minorEastAsia" w:hAnsiTheme="minorHAnsi" w:cstheme="minorBidi"/>
            <w:noProof/>
            <w:sz w:val="22"/>
            <w:szCs w:val="22"/>
          </w:rPr>
          <w:tab/>
        </w:r>
        <w:r w:rsidR="00885410" w:rsidRPr="00541323">
          <w:rPr>
            <w:rStyle w:val="Hyperlink"/>
            <w:noProof/>
          </w:rPr>
          <w:t>Projekt</w:t>
        </w:r>
        <w:r w:rsidR="00885410">
          <w:rPr>
            <w:noProof/>
            <w:webHidden/>
          </w:rPr>
          <w:tab/>
        </w:r>
        <w:r w:rsidR="00885410">
          <w:rPr>
            <w:noProof/>
            <w:webHidden/>
          </w:rPr>
          <w:fldChar w:fldCharType="begin"/>
        </w:r>
        <w:r w:rsidR="00885410">
          <w:rPr>
            <w:noProof/>
            <w:webHidden/>
          </w:rPr>
          <w:instrText xml:space="preserve"> PAGEREF _Toc107986698 \h </w:instrText>
        </w:r>
        <w:r w:rsidR="00885410">
          <w:rPr>
            <w:noProof/>
            <w:webHidden/>
          </w:rPr>
        </w:r>
        <w:r w:rsidR="00885410">
          <w:rPr>
            <w:noProof/>
            <w:webHidden/>
          </w:rPr>
          <w:fldChar w:fldCharType="separate"/>
        </w:r>
        <w:r w:rsidR="00885410">
          <w:rPr>
            <w:noProof/>
            <w:webHidden/>
          </w:rPr>
          <w:t>3</w:t>
        </w:r>
        <w:r w:rsidR="00885410">
          <w:rPr>
            <w:noProof/>
            <w:webHidden/>
          </w:rPr>
          <w:fldChar w:fldCharType="end"/>
        </w:r>
      </w:hyperlink>
    </w:p>
    <w:p w14:paraId="03E67F40" w14:textId="26350691" w:rsidR="00885410" w:rsidRDefault="00AB2BE4">
      <w:pPr>
        <w:pStyle w:val="Verzeichnis2"/>
        <w:rPr>
          <w:rFonts w:asciiTheme="minorHAnsi" w:eastAsiaTheme="minorEastAsia" w:hAnsiTheme="minorHAnsi" w:cstheme="minorBidi"/>
          <w:noProof/>
          <w:sz w:val="22"/>
          <w:szCs w:val="22"/>
        </w:rPr>
      </w:pPr>
      <w:hyperlink w:anchor="_Toc107986699" w:history="1">
        <w:r w:rsidR="00885410" w:rsidRPr="00541323">
          <w:rPr>
            <w:rStyle w:val="Hyperlink"/>
            <w:noProof/>
          </w:rPr>
          <w:t>1.3.</w:t>
        </w:r>
        <w:r w:rsidR="00885410">
          <w:rPr>
            <w:rFonts w:asciiTheme="minorHAnsi" w:eastAsiaTheme="minorEastAsia" w:hAnsiTheme="minorHAnsi" w:cstheme="minorBidi"/>
            <w:noProof/>
            <w:sz w:val="22"/>
            <w:szCs w:val="22"/>
          </w:rPr>
          <w:tab/>
        </w:r>
        <w:r w:rsidR="00885410" w:rsidRPr="00541323">
          <w:rPr>
            <w:rStyle w:val="Hyperlink"/>
            <w:noProof/>
          </w:rPr>
          <w:t>Betriebssystem</w:t>
        </w:r>
        <w:r w:rsidR="00885410">
          <w:rPr>
            <w:noProof/>
            <w:webHidden/>
          </w:rPr>
          <w:tab/>
        </w:r>
        <w:r w:rsidR="00885410">
          <w:rPr>
            <w:noProof/>
            <w:webHidden/>
          </w:rPr>
          <w:fldChar w:fldCharType="begin"/>
        </w:r>
        <w:r w:rsidR="00885410">
          <w:rPr>
            <w:noProof/>
            <w:webHidden/>
          </w:rPr>
          <w:instrText xml:space="preserve"> PAGEREF _Toc107986699 \h </w:instrText>
        </w:r>
        <w:r w:rsidR="00885410">
          <w:rPr>
            <w:noProof/>
            <w:webHidden/>
          </w:rPr>
        </w:r>
        <w:r w:rsidR="00885410">
          <w:rPr>
            <w:noProof/>
            <w:webHidden/>
          </w:rPr>
          <w:fldChar w:fldCharType="separate"/>
        </w:r>
        <w:r w:rsidR="00885410">
          <w:rPr>
            <w:noProof/>
            <w:webHidden/>
          </w:rPr>
          <w:t>4</w:t>
        </w:r>
        <w:r w:rsidR="00885410">
          <w:rPr>
            <w:noProof/>
            <w:webHidden/>
          </w:rPr>
          <w:fldChar w:fldCharType="end"/>
        </w:r>
      </w:hyperlink>
    </w:p>
    <w:p w14:paraId="3CAC6C01" w14:textId="3511B226" w:rsidR="00885410" w:rsidRDefault="00AB2BE4">
      <w:pPr>
        <w:pStyle w:val="Verzeichnis2"/>
        <w:rPr>
          <w:rFonts w:asciiTheme="minorHAnsi" w:eastAsiaTheme="minorEastAsia" w:hAnsiTheme="minorHAnsi" w:cstheme="minorBidi"/>
          <w:noProof/>
          <w:sz w:val="22"/>
          <w:szCs w:val="22"/>
        </w:rPr>
      </w:pPr>
      <w:hyperlink w:anchor="_Toc107986700" w:history="1">
        <w:r w:rsidR="00885410" w:rsidRPr="00541323">
          <w:rPr>
            <w:rStyle w:val="Hyperlink"/>
            <w:noProof/>
          </w:rPr>
          <w:t>1.4.</w:t>
        </w:r>
        <w:r w:rsidR="00885410">
          <w:rPr>
            <w:rFonts w:asciiTheme="minorHAnsi" w:eastAsiaTheme="minorEastAsia" w:hAnsiTheme="minorHAnsi" w:cstheme="minorBidi"/>
            <w:noProof/>
            <w:sz w:val="22"/>
            <w:szCs w:val="22"/>
          </w:rPr>
          <w:tab/>
        </w:r>
        <w:r w:rsidR="00885410" w:rsidRPr="00541323">
          <w:rPr>
            <w:rStyle w:val="Hyperlink"/>
            <w:noProof/>
          </w:rPr>
          <w:t>Ergänzende Vereinbarungen zu Abschnitt 1</w:t>
        </w:r>
        <w:r w:rsidR="00885410">
          <w:rPr>
            <w:noProof/>
            <w:webHidden/>
          </w:rPr>
          <w:tab/>
        </w:r>
        <w:r w:rsidR="00885410">
          <w:rPr>
            <w:noProof/>
            <w:webHidden/>
          </w:rPr>
          <w:fldChar w:fldCharType="begin"/>
        </w:r>
        <w:r w:rsidR="00885410">
          <w:rPr>
            <w:noProof/>
            <w:webHidden/>
          </w:rPr>
          <w:instrText xml:space="preserve"> PAGEREF _Toc107986700 \h </w:instrText>
        </w:r>
        <w:r w:rsidR="00885410">
          <w:rPr>
            <w:noProof/>
            <w:webHidden/>
          </w:rPr>
        </w:r>
        <w:r w:rsidR="00885410">
          <w:rPr>
            <w:noProof/>
            <w:webHidden/>
          </w:rPr>
          <w:fldChar w:fldCharType="separate"/>
        </w:r>
        <w:r w:rsidR="00885410">
          <w:rPr>
            <w:noProof/>
            <w:webHidden/>
          </w:rPr>
          <w:t>4</w:t>
        </w:r>
        <w:r w:rsidR="00885410">
          <w:rPr>
            <w:noProof/>
            <w:webHidden/>
          </w:rPr>
          <w:fldChar w:fldCharType="end"/>
        </w:r>
      </w:hyperlink>
    </w:p>
    <w:p w14:paraId="3DB82D38" w14:textId="37073854" w:rsidR="00885410" w:rsidRDefault="00AB2BE4">
      <w:pPr>
        <w:pStyle w:val="Verzeichnis1"/>
        <w:tabs>
          <w:tab w:val="left" w:pos="851"/>
          <w:tab w:val="right" w:leader="dot" w:pos="9062"/>
        </w:tabs>
        <w:rPr>
          <w:rFonts w:asciiTheme="minorHAnsi" w:eastAsiaTheme="minorEastAsia" w:hAnsiTheme="minorHAnsi" w:cstheme="minorBidi"/>
          <w:noProof/>
          <w:sz w:val="22"/>
          <w:szCs w:val="22"/>
        </w:rPr>
      </w:pPr>
      <w:hyperlink w:anchor="_Toc107986701" w:history="1">
        <w:r w:rsidR="00885410" w:rsidRPr="00541323">
          <w:rPr>
            <w:rStyle w:val="Hyperlink"/>
            <w:noProof/>
          </w:rPr>
          <w:t>2.</w:t>
        </w:r>
        <w:r w:rsidR="00885410">
          <w:rPr>
            <w:rFonts w:asciiTheme="minorHAnsi" w:eastAsiaTheme="minorEastAsia" w:hAnsiTheme="minorHAnsi" w:cstheme="minorBidi"/>
            <w:noProof/>
            <w:sz w:val="22"/>
            <w:szCs w:val="22"/>
          </w:rPr>
          <w:tab/>
        </w:r>
        <w:r w:rsidR="00885410" w:rsidRPr="00541323">
          <w:rPr>
            <w:rStyle w:val="Hyperlink"/>
            <w:noProof/>
          </w:rPr>
          <w:t>Angaben zur digitalen Datenbearbeitung</w:t>
        </w:r>
        <w:r w:rsidR="00885410">
          <w:rPr>
            <w:noProof/>
            <w:webHidden/>
          </w:rPr>
          <w:tab/>
        </w:r>
        <w:r w:rsidR="00885410">
          <w:rPr>
            <w:noProof/>
            <w:webHidden/>
          </w:rPr>
          <w:fldChar w:fldCharType="begin"/>
        </w:r>
        <w:r w:rsidR="00885410">
          <w:rPr>
            <w:noProof/>
            <w:webHidden/>
          </w:rPr>
          <w:instrText xml:space="preserve"> PAGEREF _Toc107986701 \h </w:instrText>
        </w:r>
        <w:r w:rsidR="00885410">
          <w:rPr>
            <w:noProof/>
            <w:webHidden/>
          </w:rPr>
        </w:r>
        <w:r w:rsidR="00885410">
          <w:rPr>
            <w:noProof/>
            <w:webHidden/>
          </w:rPr>
          <w:fldChar w:fldCharType="separate"/>
        </w:r>
        <w:r w:rsidR="00885410">
          <w:rPr>
            <w:noProof/>
            <w:webHidden/>
          </w:rPr>
          <w:t>4</w:t>
        </w:r>
        <w:r w:rsidR="00885410">
          <w:rPr>
            <w:noProof/>
            <w:webHidden/>
          </w:rPr>
          <w:fldChar w:fldCharType="end"/>
        </w:r>
      </w:hyperlink>
    </w:p>
    <w:p w14:paraId="5DAB826D" w14:textId="06F0624B" w:rsidR="00885410" w:rsidRDefault="00AB2BE4">
      <w:pPr>
        <w:pStyle w:val="Verzeichnis2"/>
        <w:rPr>
          <w:rFonts w:asciiTheme="minorHAnsi" w:eastAsiaTheme="minorEastAsia" w:hAnsiTheme="minorHAnsi" w:cstheme="minorBidi"/>
          <w:noProof/>
          <w:sz w:val="22"/>
          <w:szCs w:val="22"/>
        </w:rPr>
      </w:pPr>
      <w:hyperlink w:anchor="_Toc107986702" w:history="1">
        <w:r w:rsidR="00885410" w:rsidRPr="00541323">
          <w:rPr>
            <w:rStyle w:val="Hyperlink"/>
            <w:noProof/>
          </w:rPr>
          <w:t>2.1.</w:t>
        </w:r>
        <w:r w:rsidR="00885410">
          <w:rPr>
            <w:rFonts w:asciiTheme="minorHAnsi" w:eastAsiaTheme="minorEastAsia" w:hAnsiTheme="minorHAnsi" w:cstheme="minorBidi"/>
            <w:noProof/>
            <w:sz w:val="22"/>
            <w:szCs w:val="22"/>
          </w:rPr>
          <w:tab/>
        </w:r>
        <w:r w:rsidR="00885410" w:rsidRPr="00541323">
          <w:rPr>
            <w:rStyle w:val="Hyperlink"/>
            <w:noProof/>
          </w:rPr>
          <w:t>Verwendete CAD-Systeme</w:t>
        </w:r>
        <w:r w:rsidR="00885410">
          <w:rPr>
            <w:noProof/>
            <w:webHidden/>
          </w:rPr>
          <w:tab/>
        </w:r>
        <w:r w:rsidR="00885410">
          <w:rPr>
            <w:noProof/>
            <w:webHidden/>
          </w:rPr>
          <w:fldChar w:fldCharType="begin"/>
        </w:r>
        <w:r w:rsidR="00885410">
          <w:rPr>
            <w:noProof/>
            <w:webHidden/>
          </w:rPr>
          <w:instrText xml:space="preserve"> PAGEREF _Toc107986702 \h </w:instrText>
        </w:r>
        <w:r w:rsidR="00885410">
          <w:rPr>
            <w:noProof/>
            <w:webHidden/>
          </w:rPr>
        </w:r>
        <w:r w:rsidR="00885410">
          <w:rPr>
            <w:noProof/>
            <w:webHidden/>
          </w:rPr>
          <w:fldChar w:fldCharType="separate"/>
        </w:r>
        <w:r w:rsidR="00885410">
          <w:rPr>
            <w:noProof/>
            <w:webHidden/>
          </w:rPr>
          <w:t>4</w:t>
        </w:r>
        <w:r w:rsidR="00885410">
          <w:rPr>
            <w:noProof/>
            <w:webHidden/>
          </w:rPr>
          <w:fldChar w:fldCharType="end"/>
        </w:r>
      </w:hyperlink>
    </w:p>
    <w:p w14:paraId="17B77B92" w14:textId="0C0170D2" w:rsidR="00885410" w:rsidRDefault="00AB2BE4">
      <w:pPr>
        <w:pStyle w:val="Verzeichnis2"/>
        <w:rPr>
          <w:rFonts w:asciiTheme="minorHAnsi" w:eastAsiaTheme="minorEastAsia" w:hAnsiTheme="minorHAnsi" w:cstheme="minorBidi"/>
          <w:noProof/>
          <w:sz w:val="22"/>
          <w:szCs w:val="22"/>
        </w:rPr>
      </w:pPr>
      <w:hyperlink w:anchor="_Toc107986703" w:history="1">
        <w:r w:rsidR="00885410" w:rsidRPr="00541323">
          <w:rPr>
            <w:rStyle w:val="Hyperlink"/>
            <w:noProof/>
          </w:rPr>
          <w:t>2.2.</w:t>
        </w:r>
        <w:r w:rsidR="00885410">
          <w:rPr>
            <w:rFonts w:asciiTheme="minorHAnsi" w:eastAsiaTheme="minorEastAsia" w:hAnsiTheme="minorHAnsi" w:cstheme="minorBidi"/>
            <w:noProof/>
            <w:sz w:val="22"/>
            <w:szCs w:val="22"/>
          </w:rPr>
          <w:tab/>
        </w:r>
        <w:r w:rsidR="00885410" w:rsidRPr="00541323">
          <w:rPr>
            <w:rStyle w:val="Hyperlink"/>
            <w:noProof/>
          </w:rPr>
          <w:t>Austauschformate für CAD-Zeichnungen und für nicht vektorbasierte Zeichnungsdaten</w:t>
        </w:r>
        <w:r w:rsidR="00885410">
          <w:rPr>
            <w:noProof/>
            <w:webHidden/>
          </w:rPr>
          <w:tab/>
        </w:r>
        <w:r w:rsidR="00885410">
          <w:rPr>
            <w:noProof/>
            <w:webHidden/>
          </w:rPr>
          <w:fldChar w:fldCharType="begin"/>
        </w:r>
        <w:r w:rsidR="00885410">
          <w:rPr>
            <w:noProof/>
            <w:webHidden/>
          </w:rPr>
          <w:instrText xml:space="preserve"> PAGEREF _Toc107986703 \h </w:instrText>
        </w:r>
        <w:r w:rsidR="00885410">
          <w:rPr>
            <w:noProof/>
            <w:webHidden/>
          </w:rPr>
        </w:r>
        <w:r w:rsidR="00885410">
          <w:rPr>
            <w:noProof/>
            <w:webHidden/>
          </w:rPr>
          <w:fldChar w:fldCharType="separate"/>
        </w:r>
        <w:r w:rsidR="00885410">
          <w:rPr>
            <w:noProof/>
            <w:webHidden/>
          </w:rPr>
          <w:t>4</w:t>
        </w:r>
        <w:r w:rsidR="00885410">
          <w:rPr>
            <w:noProof/>
            <w:webHidden/>
          </w:rPr>
          <w:fldChar w:fldCharType="end"/>
        </w:r>
      </w:hyperlink>
    </w:p>
    <w:p w14:paraId="750C600F" w14:textId="138E7537" w:rsidR="00885410" w:rsidRDefault="00AB2BE4">
      <w:pPr>
        <w:pStyle w:val="Verzeichnis2"/>
        <w:rPr>
          <w:rFonts w:asciiTheme="minorHAnsi" w:eastAsiaTheme="minorEastAsia" w:hAnsiTheme="minorHAnsi" w:cstheme="minorBidi"/>
          <w:noProof/>
          <w:sz w:val="22"/>
          <w:szCs w:val="22"/>
        </w:rPr>
      </w:pPr>
      <w:hyperlink w:anchor="_Toc107986704" w:history="1">
        <w:r w:rsidR="00885410" w:rsidRPr="00541323">
          <w:rPr>
            <w:rStyle w:val="Hyperlink"/>
            <w:noProof/>
          </w:rPr>
          <w:t>2.3.</w:t>
        </w:r>
        <w:r w:rsidR="00885410">
          <w:rPr>
            <w:rFonts w:asciiTheme="minorHAnsi" w:eastAsiaTheme="minorEastAsia" w:hAnsiTheme="minorHAnsi" w:cstheme="minorBidi"/>
            <w:noProof/>
            <w:sz w:val="22"/>
            <w:szCs w:val="22"/>
          </w:rPr>
          <w:tab/>
        </w:r>
        <w:r w:rsidR="00885410" w:rsidRPr="00541323">
          <w:rPr>
            <w:rStyle w:val="Hyperlink"/>
            <w:noProof/>
          </w:rPr>
          <w:t>Version des Schnittstellenformats</w:t>
        </w:r>
        <w:r w:rsidR="00885410">
          <w:rPr>
            <w:noProof/>
            <w:webHidden/>
          </w:rPr>
          <w:tab/>
        </w:r>
        <w:r w:rsidR="00885410">
          <w:rPr>
            <w:noProof/>
            <w:webHidden/>
          </w:rPr>
          <w:fldChar w:fldCharType="begin"/>
        </w:r>
        <w:r w:rsidR="00885410">
          <w:rPr>
            <w:noProof/>
            <w:webHidden/>
          </w:rPr>
          <w:instrText xml:space="preserve"> PAGEREF _Toc107986704 \h </w:instrText>
        </w:r>
        <w:r w:rsidR="00885410">
          <w:rPr>
            <w:noProof/>
            <w:webHidden/>
          </w:rPr>
        </w:r>
        <w:r w:rsidR="00885410">
          <w:rPr>
            <w:noProof/>
            <w:webHidden/>
          </w:rPr>
          <w:fldChar w:fldCharType="separate"/>
        </w:r>
        <w:r w:rsidR="00885410">
          <w:rPr>
            <w:noProof/>
            <w:webHidden/>
          </w:rPr>
          <w:t>4</w:t>
        </w:r>
        <w:r w:rsidR="00885410">
          <w:rPr>
            <w:noProof/>
            <w:webHidden/>
          </w:rPr>
          <w:fldChar w:fldCharType="end"/>
        </w:r>
      </w:hyperlink>
    </w:p>
    <w:p w14:paraId="76CE1F59" w14:textId="63D3F4F8" w:rsidR="00885410" w:rsidRDefault="00AB2BE4">
      <w:pPr>
        <w:pStyle w:val="Verzeichnis2"/>
        <w:rPr>
          <w:rFonts w:asciiTheme="minorHAnsi" w:eastAsiaTheme="minorEastAsia" w:hAnsiTheme="minorHAnsi" w:cstheme="minorBidi"/>
          <w:noProof/>
          <w:sz w:val="22"/>
          <w:szCs w:val="22"/>
        </w:rPr>
      </w:pPr>
      <w:hyperlink w:anchor="_Toc107986705" w:history="1">
        <w:r w:rsidR="00885410" w:rsidRPr="00541323">
          <w:rPr>
            <w:rStyle w:val="Hyperlink"/>
            <w:noProof/>
          </w:rPr>
          <w:t>2.4.</w:t>
        </w:r>
        <w:r w:rsidR="00885410">
          <w:rPr>
            <w:rFonts w:asciiTheme="minorHAnsi" w:eastAsiaTheme="minorEastAsia" w:hAnsiTheme="minorHAnsi" w:cstheme="minorBidi"/>
            <w:noProof/>
            <w:sz w:val="22"/>
            <w:szCs w:val="22"/>
          </w:rPr>
          <w:tab/>
        </w:r>
        <w:r w:rsidR="00885410" w:rsidRPr="00541323">
          <w:rPr>
            <w:rStyle w:val="Hyperlink"/>
            <w:noProof/>
          </w:rPr>
          <w:t>Zeichnungseinheit der Zeichnungen, Maßstab, Bemaßungen, Koordinatensystem</w:t>
        </w:r>
        <w:r w:rsidR="00885410">
          <w:rPr>
            <w:noProof/>
            <w:webHidden/>
          </w:rPr>
          <w:tab/>
        </w:r>
        <w:r w:rsidR="00885410">
          <w:rPr>
            <w:noProof/>
            <w:webHidden/>
          </w:rPr>
          <w:fldChar w:fldCharType="begin"/>
        </w:r>
        <w:r w:rsidR="00885410">
          <w:rPr>
            <w:noProof/>
            <w:webHidden/>
          </w:rPr>
          <w:instrText xml:space="preserve"> PAGEREF _Toc107986705 \h </w:instrText>
        </w:r>
        <w:r w:rsidR="00885410">
          <w:rPr>
            <w:noProof/>
            <w:webHidden/>
          </w:rPr>
        </w:r>
        <w:r w:rsidR="00885410">
          <w:rPr>
            <w:noProof/>
            <w:webHidden/>
          </w:rPr>
          <w:fldChar w:fldCharType="separate"/>
        </w:r>
        <w:r w:rsidR="00885410">
          <w:rPr>
            <w:noProof/>
            <w:webHidden/>
          </w:rPr>
          <w:t>5</w:t>
        </w:r>
        <w:r w:rsidR="00885410">
          <w:rPr>
            <w:noProof/>
            <w:webHidden/>
          </w:rPr>
          <w:fldChar w:fldCharType="end"/>
        </w:r>
      </w:hyperlink>
    </w:p>
    <w:p w14:paraId="5C959BEE" w14:textId="55D739E5" w:rsidR="00885410" w:rsidRDefault="00AB2BE4">
      <w:pPr>
        <w:pStyle w:val="Verzeichnis2"/>
        <w:rPr>
          <w:rFonts w:asciiTheme="minorHAnsi" w:eastAsiaTheme="minorEastAsia" w:hAnsiTheme="minorHAnsi" w:cstheme="minorBidi"/>
          <w:noProof/>
          <w:sz w:val="22"/>
          <w:szCs w:val="22"/>
        </w:rPr>
      </w:pPr>
      <w:hyperlink w:anchor="_Toc107986706" w:history="1">
        <w:r w:rsidR="00885410" w:rsidRPr="00541323">
          <w:rPr>
            <w:rStyle w:val="Hyperlink"/>
            <w:noProof/>
          </w:rPr>
          <w:t>2.5.</w:t>
        </w:r>
        <w:r w:rsidR="00885410">
          <w:rPr>
            <w:rFonts w:asciiTheme="minorHAnsi" w:eastAsiaTheme="minorEastAsia" w:hAnsiTheme="minorHAnsi" w:cstheme="minorBidi"/>
            <w:noProof/>
            <w:sz w:val="22"/>
            <w:szCs w:val="22"/>
          </w:rPr>
          <w:tab/>
        </w:r>
        <w:r w:rsidR="00885410" w:rsidRPr="00541323">
          <w:rPr>
            <w:rStyle w:val="Hyperlink"/>
            <w:noProof/>
          </w:rPr>
          <w:t>Layereinteilung / Hessen Mobil–Vorlage</w:t>
        </w:r>
        <w:r w:rsidR="00885410">
          <w:rPr>
            <w:noProof/>
            <w:webHidden/>
          </w:rPr>
          <w:tab/>
        </w:r>
        <w:r w:rsidR="00885410">
          <w:rPr>
            <w:noProof/>
            <w:webHidden/>
          </w:rPr>
          <w:fldChar w:fldCharType="begin"/>
        </w:r>
        <w:r w:rsidR="00885410">
          <w:rPr>
            <w:noProof/>
            <w:webHidden/>
          </w:rPr>
          <w:instrText xml:space="preserve"> PAGEREF _Toc107986706 \h </w:instrText>
        </w:r>
        <w:r w:rsidR="00885410">
          <w:rPr>
            <w:noProof/>
            <w:webHidden/>
          </w:rPr>
        </w:r>
        <w:r w:rsidR="00885410">
          <w:rPr>
            <w:noProof/>
            <w:webHidden/>
          </w:rPr>
          <w:fldChar w:fldCharType="separate"/>
        </w:r>
        <w:r w:rsidR="00885410">
          <w:rPr>
            <w:noProof/>
            <w:webHidden/>
          </w:rPr>
          <w:t>7</w:t>
        </w:r>
        <w:r w:rsidR="00885410">
          <w:rPr>
            <w:noProof/>
            <w:webHidden/>
          </w:rPr>
          <w:fldChar w:fldCharType="end"/>
        </w:r>
      </w:hyperlink>
    </w:p>
    <w:p w14:paraId="728BEA60" w14:textId="4E5E3C2C" w:rsidR="00885410" w:rsidRDefault="00AB2BE4">
      <w:pPr>
        <w:pStyle w:val="Verzeichnis2"/>
        <w:rPr>
          <w:rFonts w:asciiTheme="minorHAnsi" w:eastAsiaTheme="minorEastAsia" w:hAnsiTheme="minorHAnsi" w:cstheme="minorBidi"/>
          <w:noProof/>
          <w:sz w:val="22"/>
          <w:szCs w:val="22"/>
        </w:rPr>
      </w:pPr>
      <w:hyperlink w:anchor="_Toc107986707" w:history="1">
        <w:r w:rsidR="00885410" w:rsidRPr="00541323">
          <w:rPr>
            <w:rStyle w:val="Hyperlink"/>
            <w:noProof/>
          </w:rPr>
          <w:t>2.6.</w:t>
        </w:r>
        <w:r w:rsidR="00885410">
          <w:rPr>
            <w:rFonts w:asciiTheme="minorHAnsi" w:eastAsiaTheme="minorEastAsia" w:hAnsiTheme="minorHAnsi" w:cstheme="minorBidi"/>
            <w:noProof/>
            <w:sz w:val="22"/>
            <w:szCs w:val="22"/>
          </w:rPr>
          <w:tab/>
        </w:r>
        <w:r w:rsidR="00885410" w:rsidRPr="00541323">
          <w:rPr>
            <w:rStyle w:val="Hyperlink"/>
            <w:noProof/>
          </w:rPr>
          <w:t>Hessen Mobil Zuordnung (Farbe, Farb-Nr., Strichstärke, Schriftgröße)</w:t>
        </w:r>
        <w:r w:rsidR="00885410">
          <w:rPr>
            <w:noProof/>
            <w:webHidden/>
          </w:rPr>
          <w:tab/>
        </w:r>
        <w:r w:rsidR="00885410">
          <w:rPr>
            <w:noProof/>
            <w:webHidden/>
          </w:rPr>
          <w:fldChar w:fldCharType="begin"/>
        </w:r>
        <w:r w:rsidR="00885410">
          <w:rPr>
            <w:noProof/>
            <w:webHidden/>
          </w:rPr>
          <w:instrText xml:space="preserve"> PAGEREF _Toc107986707 \h </w:instrText>
        </w:r>
        <w:r w:rsidR="00885410">
          <w:rPr>
            <w:noProof/>
            <w:webHidden/>
          </w:rPr>
        </w:r>
        <w:r w:rsidR="00885410">
          <w:rPr>
            <w:noProof/>
            <w:webHidden/>
          </w:rPr>
          <w:fldChar w:fldCharType="separate"/>
        </w:r>
        <w:r w:rsidR="00885410">
          <w:rPr>
            <w:noProof/>
            <w:webHidden/>
          </w:rPr>
          <w:t>8</w:t>
        </w:r>
        <w:r w:rsidR="00885410">
          <w:rPr>
            <w:noProof/>
            <w:webHidden/>
          </w:rPr>
          <w:fldChar w:fldCharType="end"/>
        </w:r>
      </w:hyperlink>
    </w:p>
    <w:p w14:paraId="7CAB5ACF" w14:textId="325438F0" w:rsidR="00885410" w:rsidRDefault="00AB2BE4">
      <w:pPr>
        <w:pStyle w:val="Verzeichnis2"/>
        <w:rPr>
          <w:rFonts w:asciiTheme="minorHAnsi" w:eastAsiaTheme="minorEastAsia" w:hAnsiTheme="minorHAnsi" w:cstheme="minorBidi"/>
          <w:noProof/>
          <w:sz w:val="22"/>
          <w:szCs w:val="22"/>
        </w:rPr>
      </w:pPr>
      <w:hyperlink w:anchor="_Toc107986708" w:history="1">
        <w:r w:rsidR="00885410" w:rsidRPr="00541323">
          <w:rPr>
            <w:rStyle w:val="Hyperlink"/>
            <w:noProof/>
          </w:rPr>
          <w:t>2.7.</w:t>
        </w:r>
        <w:r w:rsidR="00885410">
          <w:rPr>
            <w:rFonts w:asciiTheme="minorHAnsi" w:eastAsiaTheme="minorEastAsia" w:hAnsiTheme="minorHAnsi" w:cstheme="minorBidi"/>
            <w:noProof/>
            <w:sz w:val="22"/>
            <w:szCs w:val="22"/>
          </w:rPr>
          <w:tab/>
        </w:r>
        <w:r w:rsidR="00885410" w:rsidRPr="00541323">
          <w:rPr>
            <w:rStyle w:val="Hyperlink"/>
            <w:noProof/>
          </w:rPr>
          <w:t>Linientypen</w:t>
        </w:r>
        <w:r w:rsidR="00885410">
          <w:rPr>
            <w:noProof/>
            <w:webHidden/>
          </w:rPr>
          <w:tab/>
        </w:r>
        <w:r w:rsidR="00885410">
          <w:rPr>
            <w:noProof/>
            <w:webHidden/>
          </w:rPr>
          <w:fldChar w:fldCharType="begin"/>
        </w:r>
        <w:r w:rsidR="00885410">
          <w:rPr>
            <w:noProof/>
            <w:webHidden/>
          </w:rPr>
          <w:instrText xml:space="preserve"> PAGEREF _Toc107986708 \h </w:instrText>
        </w:r>
        <w:r w:rsidR="00885410">
          <w:rPr>
            <w:noProof/>
            <w:webHidden/>
          </w:rPr>
        </w:r>
        <w:r w:rsidR="00885410">
          <w:rPr>
            <w:noProof/>
            <w:webHidden/>
          </w:rPr>
          <w:fldChar w:fldCharType="separate"/>
        </w:r>
        <w:r w:rsidR="00885410">
          <w:rPr>
            <w:noProof/>
            <w:webHidden/>
          </w:rPr>
          <w:t>9</w:t>
        </w:r>
        <w:r w:rsidR="00885410">
          <w:rPr>
            <w:noProof/>
            <w:webHidden/>
          </w:rPr>
          <w:fldChar w:fldCharType="end"/>
        </w:r>
      </w:hyperlink>
    </w:p>
    <w:p w14:paraId="54C7B3CE" w14:textId="325C3955" w:rsidR="00885410" w:rsidRDefault="00AB2BE4">
      <w:pPr>
        <w:pStyle w:val="Verzeichnis2"/>
        <w:rPr>
          <w:rFonts w:asciiTheme="minorHAnsi" w:eastAsiaTheme="minorEastAsia" w:hAnsiTheme="minorHAnsi" w:cstheme="minorBidi"/>
          <w:noProof/>
          <w:sz w:val="22"/>
          <w:szCs w:val="22"/>
        </w:rPr>
      </w:pPr>
      <w:hyperlink w:anchor="_Toc107986709" w:history="1">
        <w:r w:rsidR="00885410" w:rsidRPr="00541323">
          <w:rPr>
            <w:rStyle w:val="Hyperlink"/>
            <w:noProof/>
          </w:rPr>
          <w:t>2.8.</w:t>
        </w:r>
        <w:r w:rsidR="00885410">
          <w:rPr>
            <w:rFonts w:asciiTheme="minorHAnsi" w:eastAsiaTheme="minorEastAsia" w:hAnsiTheme="minorHAnsi" w:cstheme="minorBidi"/>
            <w:noProof/>
            <w:sz w:val="22"/>
            <w:szCs w:val="22"/>
          </w:rPr>
          <w:tab/>
        </w:r>
        <w:r w:rsidR="00885410" w:rsidRPr="00541323">
          <w:rPr>
            <w:rStyle w:val="Hyperlink"/>
            <w:noProof/>
          </w:rPr>
          <w:t>Schriftarten, Schriftgröße</w:t>
        </w:r>
        <w:r w:rsidR="00885410">
          <w:rPr>
            <w:noProof/>
            <w:webHidden/>
          </w:rPr>
          <w:tab/>
        </w:r>
        <w:r w:rsidR="00885410">
          <w:rPr>
            <w:noProof/>
            <w:webHidden/>
          </w:rPr>
          <w:fldChar w:fldCharType="begin"/>
        </w:r>
        <w:r w:rsidR="00885410">
          <w:rPr>
            <w:noProof/>
            <w:webHidden/>
          </w:rPr>
          <w:instrText xml:space="preserve"> PAGEREF _Toc107986709 \h </w:instrText>
        </w:r>
        <w:r w:rsidR="00885410">
          <w:rPr>
            <w:noProof/>
            <w:webHidden/>
          </w:rPr>
        </w:r>
        <w:r w:rsidR="00885410">
          <w:rPr>
            <w:noProof/>
            <w:webHidden/>
          </w:rPr>
          <w:fldChar w:fldCharType="separate"/>
        </w:r>
        <w:r w:rsidR="00885410">
          <w:rPr>
            <w:noProof/>
            <w:webHidden/>
          </w:rPr>
          <w:t>10</w:t>
        </w:r>
        <w:r w:rsidR="00885410">
          <w:rPr>
            <w:noProof/>
            <w:webHidden/>
          </w:rPr>
          <w:fldChar w:fldCharType="end"/>
        </w:r>
      </w:hyperlink>
    </w:p>
    <w:p w14:paraId="0C49C260" w14:textId="6383EE10" w:rsidR="00885410" w:rsidRDefault="00AB2BE4">
      <w:pPr>
        <w:pStyle w:val="Verzeichnis2"/>
        <w:rPr>
          <w:rFonts w:asciiTheme="minorHAnsi" w:eastAsiaTheme="minorEastAsia" w:hAnsiTheme="minorHAnsi" w:cstheme="minorBidi"/>
          <w:noProof/>
          <w:sz w:val="22"/>
          <w:szCs w:val="22"/>
        </w:rPr>
      </w:pPr>
      <w:hyperlink w:anchor="_Toc107986710" w:history="1">
        <w:r w:rsidR="00885410" w:rsidRPr="00541323">
          <w:rPr>
            <w:rStyle w:val="Hyperlink"/>
            <w:noProof/>
          </w:rPr>
          <w:t>2.9.</w:t>
        </w:r>
        <w:r w:rsidR="00885410">
          <w:rPr>
            <w:rFonts w:asciiTheme="minorHAnsi" w:eastAsiaTheme="minorEastAsia" w:hAnsiTheme="minorHAnsi" w:cstheme="minorBidi"/>
            <w:noProof/>
            <w:sz w:val="22"/>
            <w:szCs w:val="22"/>
          </w:rPr>
          <w:tab/>
        </w:r>
        <w:r w:rsidR="00885410" w:rsidRPr="00541323">
          <w:rPr>
            <w:rStyle w:val="Hyperlink"/>
            <w:noProof/>
          </w:rPr>
          <w:t>Blöcke, Externe Zeichnungsreferenzen, ActiveX, OLE–Verknüpfungen, Hyperlinks</w:t>
        </w:r>
        <w:r w:rsidR="00885410">
          <w:rPr>
            <w:noProof/>
            <w:webHidden/>
          </w:rPr>
          <w:tab/>
        </w:r>
        <w:r w:rsidR="00885410">
          <w:rPr>
            <w:noProof/>
            <w:webHidden/>
          </w:rPr>
          <w:fldChar w:fldCharType="begin"/>
        </w:r>
        <w:r w:rsidR="00885410">
          <w:rPr>
            <w:noProof/>
            <w:webHidden/>
          </w:rPr>
          <w:instrText xml:space="preserve"> PAGEREF _Toc107986710 \h </w:instrText>
        </w:r>
        <w:r w:rsidR="00885410">
          <w:rPr>
            <w:noProof/>
            <w:webHidden/>
          </w:rPr>
        </w:r>
        <w:r w:rsidR="00885410">
          <w:rPr>
            <w:noProof/>
            <w:webHidden/>
          </w:rPr>
          <w:fldChar w:fldCharType="separate"/>
        </w:r>
        <w:r w:rsidR="00885410">
          <w:rPr>
            <w:noProof/>
            <w:webHidden/>
          </w:rPr>
          <w:t>10</w:t>
        </w:r>
        <w:r w:rsidR="00885410">
          <w:rPr>
            <w:noProof/>
            <w:webHidden/>
          </w:rPr>
          <w:fldChar w:fldCharType="end"/>
        </w:r>
      </w:hyperlink>
    </w:p>
    <w:p w14:paraId="04B29CDE" w14:textId="503B637C" w:rsidR="00885410" w:rsidRDefault="00AB2BE4">
      <w:pPr>
        <w:pStyle w:val="Verzeichnis2"/>
        <w:rPr>
          <w:rFonts w:asciiTheme="minorHAnsi" w:eastAsiaTheme="minorEastAsia" w:hAnsiTheme="minorHAnsi" w:cstheme="minorBidi"/>
          <w:noProof/>
          <w:sz w:val="22"/>
          <w:szCs w:val="22"/>
        </w:rPr>
      </w:pPr>
      <w:hyperlink w:anchor="_Toc107986711" w:history="1">
        <w:r w:rsidR="00885410" w:rsidRPr="00541323">
          <w:rPr>
            <w:rStyle w:val="Hyperlink"/>
            <w:noProof/>
          </w:rPr>
          <w:t>2.10.</w:t>
        </w:r>
        <w:r w:rsidR="00885410">
          <w:rPr>
            <w:rFonts w:asciiTheme="minorHAnsi" w:eastAsiaTheme="minorEastAsia" w:hAnsiTheme="minorHAnsi" w:cstheme="minorBidi"/>
            <w:noProof/>
            <w:sz w:val="22"/>
            <w:szCs w:val="22"/>
          </w:rPr>
          <w:tab/>
        </w:r>
        <w:r w:rsidR="00885410" w:rsidRPr="00541323">
          <w:rPr>
            <w:rStyle w:val="Hyperlink"/>
            <w:noProof/>
          </w:rPr>
          <w:t>Planspiegel und Schriftfelder</w:t>
        </w:r>
        <w:r w:rsidR="00885410">
          <w:rPr>
            <w:noProof/>
            <w:webHidden/>
          </w:rPr>
          <w:tab/>
        </w:r>
        <w:r w:rsidR="00885410">
          <w:rPr>
            <w:noProof/>
            <w:webHidden/>
          </w:rPr>
          <w:fldChar w:fldCharType="begin"/>
        </w:r>
        <w:r w:rsidR="00885410">
          <w:rPr>
            <w:noProof/>
            <w:webHidden/>
          </w:rPr>
          <w:instrText xml:space="preserve"> PAGEREF _Toc107986711 \h </w:instrText>
        </w:r>
        <w:r w:rsidR="00885410">
          <w:rPr>
            <w:noProof/>
            <w:webHidden/>
          </w:rPr>
        </w:r>
        <w:r w:rsidR="00885410">
          <w:rPr>
            <w:noProof/>
            <w:webHidden/>
          </w:rPr>
          <w:fldChar w:fldCharType="separate"/>
        </w:r>
        <w:r w:rsidR="00885410">
          <w:rPr>
            <w:noProof/>
            <w:webHidden/>
          </w:rPr>
          <w:t>10</w:t>
        </w:r>
        <w:r w:rsidR="00885410">
          <w:rPr>
            <w:noProof/>
            <w:webHidden/>
          </w:rPr>
          <w:fldChar w:fldCharType="end"/>
        </w:r>
      </w:hyperlink>
    </w:p>
    <w:p w14:paraId="5338A8C5" w14:textId="52B13221" w:rsidR="00885410" w:rsidRDefault="00AB2BE4">
      <w:pPr>
        <w:pStyle w:val="Verzeichnis2"/>
        <w:rPr>
          <w:rFonts w:asciiTheme="minorHAnsi" w:eastAsiaTheme="minorEastAsia" w:hAnsiTheme="minorHAnsi" w:cstheme="minorBidi"/>
          <w:noProof/>
          <w:sz w:val="22"/>
          <w:szCs w:val="22"/>
        </w:rPr>
      </w:pPr>
      <w:hyperlink w:anchor="_Toc107986712" w:history="1">
        <w:r w:rsidR="00885410" w:rsidRPr="00541323">
          <w:rPr>
            <w:rStyle w:val="Hyperlink"/>
            <w:noProof/>
          </w:rPr>
          <w:t>2.11.</w:t>
        </w:r>
        <w:r w:rsidR="00885410">
          <w:rPr>
            <w:rFonts w:asciiTheme="minorHAnsi" w:eastAsiaTheme="minorEastAsia" w:hAnsiTheme="minorHAnsi" w:cstheme="minorBidi"/>
            <w:noProof/>
            <w:sz w:val="22"/>
            <w:szCs w:val="22"/>
          </w:rPr>
          <w:tab/>
        </w:r>
        <w:r w:rsidR="00885410" w:rsidRPr="00541323">
          <w:rPr>
            <w:rStyle w:val="Hyperlink"/>
            <w:noProof/>
          </w:rPr>
          <w:t>Entwurfssystem Straßenbau</w:t>
        </w:r>
        <w:r w:rsidR="00885410">
          <w:rPr>
            <w:noProof/>
            <w:webHidden/>
          </w:rPr>
          <w:tab/>
        </w:r>
        <w:r w:rsidR="00885410">
          <w:rPr>
            <w:noProof/>
            <w:webHidden/>
          </w:rPr>
          <w:fldChar w:fldCharType="begin"/>
        </w:r>
        <w:r w:rsidR="00885410">
          <w:rPr>
            <w:noProof/>
            <w:webHidden/>
          </w:rPr>
          <w:instrText xml:space="preserve"> PAGEREF _Toc107986712 \h </w:instrText>
        </w:r>
        <w:r w:rsidR="00885410">
          <w:rPr>
            <w:noProof/>
            <w:webHidden/>
          </w:rPr>
        </w:r>
        <w:r w:rsidR="00885410">
          <w:rPr>
            <w:noProof/>
            <w:webHidden/>
          </w:rPr>
          <w:fldChar w:fldCharType="separate"/>
        </w:r>
        <w:r w:rsidR="00885410">
          <w:rPr>
            <w:noProof/>
            <w:webHidden/>
          </w:rPr>
          <w:t>11</w:t>
        </w:r>
        <w:r w:rsidR="00885410">
          <w:rPr>
            <w:noProof/>
            <w:webHidden/>
          </w:rPr>
          <w:fldChar w:fldCharType="end"/>
        </w:r>
      </w:hyperlink>
    </w:p>
    <w:p w14:paraId="3FAF6947" w14:textId="227EEFCD" w:rsidR="00885410" w:rsidRDefault="00AB2BE4">
      <w:pPr>
        <w:pStyle w:val="Verzeichnis2"/>
        <w:rPr>
          <w:rFonts w:asciiTheme="minorHAnsi" w:eastAsiaTheme="minorEastAsia" w:hAnsiTheme="minorHAnsi" w:cstheme="minorBidi"/>
          <w:noProof/>
          <w:sz w:val="22"/>
          <w:szCs w:val="22"/>
        </w:rPr>
      </w:pPr>
      <w:hyperlink w:anchor="_Toc107986713" w:history="1">
        <w:r w:rsidR="00885410" w:rsidRPr="00541323">
          <w:rPr>
            <w:rStyle w:val="Hyperlink"/>
            <w:noProof/>
          </w:rPr>
          <w:t>2.12.</w:t>
        </w:r>
        <w:r w:rsidR="00885410">
          <w:rPr>
            <w:rFonts w:asciiTheme="minorHAnsi" w:eastAsiaTheme="minorEastAsia" w:hAnsiTheme="minorHAnsi" w:cstheme="minorBidi"/>
            <w:noProof/>
            <w:sz w:val="22"/>
            <w:szCs w:val="22"/>
          </w:rPr>
          <w:tab/>
        </w:r>
        <w:r w:rsidR="00885410" w:rsidRPr="00541323">
          <w:rPr>
            <w:rStyle w:val="Hyperlink"/>
            <w:noProof/>
          </w:rPr>
          <w:t>Prüfung der CAD-Standards (Kontrollplot) / Kontrolle sonstiger Formate</w:t>
        </w:r>
        <w:r w:rsidR="00885410">
          <w:rPr>
            <w:noProof/>
            <w:webHidden/>
          </w:rPr>
          <w:tab/>
        </w:r>
        <w:r w:rsidR="00885410">
          <w:rPr>
            <w:noProof/>
            <w:webHidden/>
          </w:rPr>
          <w:fldChar w:fldCharType="begin"/>
        </w:r>
        <w:r w:rsidR="00885410">
          <w:rPr>
            <w:noProof/>
            <w:webHidden/>
          </w:rPr>
          <w:instrText xml:space="preserve"> PAGEREF _Toc107986713 \h </w:instrText>
        </w:r>
        <w:r w:rsidR="00885410">
          <w:rPr>
            <w:noProof/>
            <w:webHidden/>
          </w:rPr>
        </w:r>
        <w:r w:rsidR="00885410">
          <w:rPr>
            <w:noProof/>
            <w:webHidden/>
          </w:rPr>
          <w:fldChar w:fldCharType="separate"/>
        </w:r>
        <w:r w:rsidR="00885410">
          <w:rPr>
            <w:noProof/>
            <w:webHidden/>
          </w:rPr>
          <w:t>11</w:t>
        </w:r>
        <w:r w:rsidR="00885410">
          <w:rPr>
            <w:noProof/>
            <w:webHidden/>
          </w:rPr>
          <w:fldChar w:fldCharType="end"/>
        </w:r>
      </w:hyperlink>
    </w:p>
    <w:p w14:paraId="4766AF38" w14:textId="0B79A4FC" w:rsidR="00885410" w:rsidRDefault="00AB2BE4">
      <w:pPr>
        <w:pStyle w:val="Verzeichnis2"/>
        <w:rPr>
          <w:rFonts w:asciiTheme="minorHAnsi" w:eastAsiaTheme="minorEastAsia" w:hAnsiTheme="minorHAnsi" w:cstheme="minorBidi"/>
          <w:noProof/>
          <w:sz w:val="22"/>
          <w:szCs w:val="22"/>
        </w:rPr>
      </w:pPr>
      <w:hyperlink w:anchor="_Toc107986714" w:history="1">
        <w:r w:rsidR="00885410" w:rsidRPr="00541323">
          <w:rPr>
            <w:rStyle w:val="Hyperlink"/>
            <w:noProof/>
          </w:rPr>
          <w:t>2.13.</w:t>
        </w:r>
        <w:r w:rsidR="00885410">
          <w:rPr>
            <w:rFonts w:asciiTheme="minorHAnsi" w:eastAsiaTheme="minorEastAsia" w:hAnsiTheme="minorHAnsi" w:cstheme="minorBidi"/>
            <w:noProof/>
            <w:sz w:val="22"/>
            <w:szCs w:val="22"/>
          </w:rPr>
          <w:tab/>
        </w:r>
        <w:r w:rsidR="00885410" w:rsidRPr="00541323">
          <w:rPr>
            <w:rStyle w:val="Hyperlink"/>
            <w:noProof/>
          </w:rPr>
          <w:t>Archivierung der Arbeitsergebnisse</w:t>
        </w:r>
        <w:r w:rsidR="00885410">
          <w:rPr>
            <w:noProof/>
            <w:webHidden/>
          </w:rPr>
          <w:tab/>
        </w:r>
        <w:r w:rsidR="00885410">
          <w:rPr>
            <w:noProof/>
            <w:webHidden/>
          </w:rPr>
          <w:fldChar w:fldCharType="begin"/>
        </w:r>
        <w:r w:rsidR="00885410">
          <w:rPr>
            <w:noProof/>
            <w:webHidden/>
          </w:rPr>
          <w:instrText xml:space="preserve"> PAGEREF _Toc107986714 \h </w:instrText>
        </w:r>
        <w:r w:rsidR="00885410">
          <w:rPr>
            <w:noProof/>
            <w:webHidden/>
          </w:rPr>
        </w:r>
        <w:r w:rsidR="00885410">
          <w:rPr>
            <w:noProof/>
            <w:webHidden/>
          </w:rPr>
          <w:fldChar w:fldCharType="separate"/>
        </w:r>
        <w:r w:rsidR="00885410">
          <w:rPr>
            <w:noProof/>
            <w:webHidden/>
          </w:rPr>
          <w:t>11</w:t>
        </w:r>
        <w:r w:rsidR="00885410">
          <w:rPr>
            <w:noProof/>
            <w:webHidden/>
          </w:rPr>
          <w:fldChar w:fldCharType="end"/>
        </w:r>
      </w:hyperlink>
    </w:p>
    <w:p w14:paraId="495CDCCC" w14:textId="263B3B82" w:rsidR="00885410" w:rsidRDefault="00AB2BE4">
      <w:pPr>
        <w:pStyle w:val="Verzeichnis2"/>
        <w:rPr>
          <w:rFonts w:asciiTheme="minorHAnsi" w:eastAsiaTheme="minorEastAsia" w:hAnsiTheme="minorHAnsi" w:cstheme="minorBidi"/>
          <w:noProof/>
          <w:sz w:val="22"/>
          <w:szCs w:val="22"/>
        </w:rPr>
      </w:pPr>
      <w:hyperlink w:anchor="_Toc107986715" w:history="1">
        <w:r w:rsidR="00885410" w:rsidRPr="00541323">
          <w:rPr>
            <w:rStyle w:val="Hyperlink"/>
            <w:noProof/>
          </w:rPr>
          <w:t>2.14.</w:t>
        </w:r>
        <w:r w:rsidR="00885410">
          <w:rPr>
            <w:rFonts w:asciiTheme="minorHAnsi" w:eastAsiaTheme="minorEastAsia" w:hAnsiTheme="minorHAnsi" w:cstheme="minorBidi"/>
            <w:noProof/>
            <w:sz w:val="22"/>
            <w:szCs w:val="22"/>
          </w:rPr>
          <w:tab/>
        </w:r>
        <w:r w:rsidR="00885410" w:rsidRPr="00541323">
          <w:rPr>
            <w:rStyle w:val="Hyperlink"/>
            <w:noProof/>
          </w:rPr>
          <w:t>Ergänzende Vereinbarungen zu Abschnitt 2</w:t>
        </w:r>
        <w:r w:rsidR="00885410">
          <w:rPr>
            <w:noProof/>
            <w:webHidden/>
          </w:rPr>
          <w:tab/>
        </w:r>
        <w:r w:rsidR="00885410">
          <w:rPr>
            <w:noProof/>
            <w:webHidden/>
          </w:rPr>
          <w:fldChar w:fldCharType="begin"/>
        </w:r>
        <w:r w:rsidR="00885410">
          <w:rPr>
            <w:noProof/>
            <w:webHidden/>
          </w:rPr>
          <w:instrText xml:space="preserve"> PAGEREF _Toc107986715 \h </w:instrText>
        </w:r>
        <w:r w:rsidR="00885410">
          <w:rPr>
            <w:noProof/>
            <w:webHidden/>
          </w:rPr>
        </w:r>
        <w:r w:rsidR="00885410">
          <w:rPr>
            <w:noProof/>
            <w:webHidden/>
          </w:rPr>
          <w:fldChar w:fldCharType="separate"/>
        </w:r>
        <w:r w:rsidR="00885410">
          <w:rPr>
            <w:noProof/>
            <w:webHidden/>
          </w:rPr>
          <w:t>12</w:t>
        </w:r>
        <w:r w:rsidR="00885410">
          <w:rPr>
            <w:noProof/>
            <w:webHidden/>
          </w:rPr>
          <w:fldChar w:fldCharType="end"/>
        </w:r>
      </w:hyperlink>
    </w:p>
    <w:p w14:paraId="0A8F55B4" w14:textId="05A7DB6C" w:rsidR="00885410" w:rsidRDefault="00AB2BE4">
      <w:pPr>
        <w:pStyle w:val="Verzeichnis1"/>
        <w:tabs>
          <w:tab w:val="left" w:pos="851"/>
          <w:tab w:val="right" w:leader="dot" w:pos="9062"/>
        </w:tabs>
        <w:rPr>
          <w:rFonts w:asciiTheme="minorHAnsi" w:eastAsiaTheme="minorEastAsia" w:hAnsiTheme="minorHAnsi" w:cstheme="minorBidi"/>
          <w:noProof/>
          <w:sz w:val="22"/>
          <w:szCs w:val="22"/>
        </w:rPr>
      </w:pPr>
      <w:hyperlink w:anchor="_Toc107986716" w:history="1">
        <w:r w:rsidR="00885410" w:rsidRPr="00541323">
          <w:rPr>
            <w:rStyle w:val="Hyperlink"/>
            <w:noProof/>
          </w:rPr>
          <w:t>3.</w:t>
        </w:r>
        <w:r w:rsidR="00885410">
          <w:rPr>
            <w:rFonts w:asciiTheme="minorHAnsi" w:eastAsiaTheme="minorEastAsia" w:hAnsiTheme="minorHAnsi" w:cstheme="minorBidi"/>
            <w:noProof/>
            <w:sz w:val="22"/>
            <w:szCs w:val="22"/>
          </w:rPr>
          <w:tab/>
        </w:r>
        <w:r w:rsidR="00885410" w:rsidRPr="00541323">
          <w:rPr>
            <w:rStyle w:val="Hyperlink"/>
            <w:noProof/>
          </w:rPr>
          <w:t>Ausführungspläne</w:t>
        </w:r>
        <w:r w:rsidR="00885410">
          <w:rPr>
            <w:noProof/>
            <w:webHidden/>
          </w:rPr>
          <w:tab/>
        </w:r>
        <w:r w:rsidR="00885410">
          <w:rPr>
            <w:noProof/>
            <w:webHidden/>
          </w:rPr>
          <w:fldChar w:fldCharType="begin"/>
        </w:r>
        <w:r w:rsidR="00885410">
          <w:rPr>
            <w:noProof/>
            <w:webHidden/>
          </w:rPr>
          <w:instrText xml:space="preserve"> PAGEREF _Toc107986716 \h </w:instrText>
        </w:r>
        <w:r w:rsidR="00885410">
          <w:rPr>
            <w:noProof/>
            <w:webHidden/>
          </w:rPr>
        </w:r>
        <w:r w:rsidR="00885410">
          <w:rPr>
            <w:noProof/>
            <w:webHidden/>
          </w:rPr>
          <w:fldChar w:fldCharType="separate"/>
        </w:r>
        <w:r w:rsidR="00885410">
          <w:rPr>
            <w:noProof/>
            <w:webHidden/>
          </w:rPr>
          <w:t>12</w:t>
        </w:r>
        <w:r w:rsidR="00885410">
          <w:rPr>
            <w:noProof/>
            <w:webHidden/>
          </w:rPr>
          <w:fldChar w:fldCharType="end"/>
        </w:r>
      </w:hyperlink>
    </w:p>
    <w:p w14:paraId="37D79AD4" w14:textId="005028EF" w:rsidR="00885410" w:rsidRDefault="00AB2BE4">
      <w:pPr>
        <w:pStyle w:val="Verzeichnis2"/>
        <w:rPr>
          <w:rFonts w:asciiTheme="minorHAnsi" w:eastAsiaTheme="minorEastAsia" w:hAnsiTheme="minorHAnsi" w:cstheme="minorBidi"/>
          <w:noProof/>
          <w:sz w:val="22"/>
          <w:szCs w:val="22"/>
        </w:rPr>
      </w:pPr>
      <w:hyperlink w:anchor="_Toc107986717" w:history="1">
        <w:r w:rsidR="00885410" w:rsidRPr="00541323">
          <w:rPr>
            <w:rStyle w:val="Hyperlink"/>
            <w:noProof/>
          </w:rPr>
          <w:t>3.1.</w:t>
        </w:r>
        <w:r w:rsidR="00885410">
          <w:rPr>
            <w:rFonts w:asciiTheme="minorHAnsi" w:eastAsiaTheme="minorEastAsia" w:hAnsiTheme="minorHAnsi" w:cstheme="minorBidi"/>
            <w:noProof/>
            <w:sz w:val="22"/>
            <w:szCs w:val="22"/>
          </w:rPr>
          <w:tab/>
        </w:r>
        <w:r w:rsidR="00885410" w:rsidRPr="00541323">
          <w:rPr>
            <w:rStyle w:val="Hyperlink"/>
            <w:noProof/>
          </w:rPr>
          <w:t>Allgemeines</w:t>
        </w:r>
        <w:r w:rsidR="00885410">
          <w:rPr>
            <w:noProof/>
            <w:webHidden/>
          </w:rPr>
          <w:tab/>
        </w:r>
        <w:r w:rsidR="00885410">
          <w:rPr>
            <w:noProof/>
            <w:webHidden/>
          </w:rPr>
          <w:fldChar w:fldCharType="begin"/>
        </w:r>
        <w:r w:rsidR="00885410">
          <w:rPr>
            <w:noProof/>
            <w:webHidden/>
          </w:rPr>
          <w:instrText xml:space="preserve"> PAGEREF _Toc107986717 \h </w:instrText>
        </w:r>
        <w:r w:rsidR="00885410">
          <w:rPr>
            <w:noProof/>
            <w:webHidden/>
          </w:rPr>
        </w:r>
        <w:r w:rsidR="00885410">
          <w:rPr>
            <w:noProof/>
            <w:webHidden/>
          </w:rPr>
          <w:fldChar w:fldCharType="separate"/>
        </w:r>
        <w:r w:rsidR="00885410">
          <w:rPr>
            <w:noProof/>
            <w:webHidden/>
          </w:rPr>
          <w:t>12</w:t>
        </w:r>
        <w:r w:rsidR="00885410">
          <w:rPr>
            <w:noProof/>
            <w:webHidden/>
          </w:rPr>
          <w:fldChar w:fldCharType="end"/>
        </w:r>
      </w:hyperlink>
    </w:p>
    <w:p w14:paraId="655B98F2" w14:textId="707A9DAA" w:rsidR="00885410" w:rsidRDefault="00AB2BE4">
      <w:pPr>
        <w:pStyle w:val="Verzeichnis2"/>
        <w:rPr>
          <w:rFonts w:asciiTheme="minorHAnsi" w:eastAsiaTheme="minorEastAsia" w:hAnsiTheme="minorHAnsi" w:cstheme="minorBidi"/>
          <w:noProof/>
          <w:sz w:val="22"/>
          <w:szCs w:val="22"/>
        </w:rPr>
      </w:pPr>
      <w:hyperlink w:anchor="_Toc107986718" w:history="1">
        <w:r w:rsidR="00885410" w:rsidRPr="00541323">
          <w:rPr>
            <w:rStyle w:val="Hyperlink"/>
            <w:noProof/>
          </w:rPr>
          <w:t>3.2.</w:t>
        </w:r>
        <w:r w:rsidR="00885410">
          <w:rPr>
            <w:rFonts w:asciiTheme="minorHAnsi" w:eastAsiaTheme="minorEastAsia" w:hAnsiTheme="minorHAnsi" w:cstheme="minorBidi"/>
            <w:noProof/>
            <w:sz w:val="22"/>
            <w:szCs w:val="22"/>
          </w:rPr>
          <w:tab/>
        </w:r>
        <w:r w:rsidR="00885410" w:rsidRPr="00541323">
          <w:rPr>
            <w:rStyle w:val="Hyperlink"/>
            <w:noProof/>
          </w:rPr>
          <w:t>Mikroverfilmbarkeit</w:t>
        </w:r>
        <w:r w:rsidR="00885410">
          <w:rPr>
            <w:noProof/>
            <w:webHidden/>
          </w:rPr>
          <w:tab/>
        </w:r>
        <w:r w:rsidR="00885410">
          <w:rPr>
            <w:noProof/>
            <w:webHidden/>
          </w:rPr>
          <w:fldChar w:fldCharType="begin"/>
        </w:r>
        <w:r w:rsidR="00885410">
          <w:rPr>
            <w:noProof/>
            <w:webHidden/>
          </w:rPr>
          <w:instrText xml:space="preserve"> PAGEREF _Toc107986718 \h </w:instrText>
        </w:r>
        <w:r w:rsidR="00885410">
          <w:rPr>
            <w:noProof/>
            <w:webHidden/>
          </w:rPr>
        </w:r>
        <w:r w:rsidR="00885410">
          <w:rPr>
            <w:noProof/>
            <w:webHidden/>
          </w:rPr>
          <w:fldChar w:fldCharType="separate"/>
        </w:r>
        <w:r w:rsidR="00885410">
          <w:rPr>
            <w:noProof/>
            <w:webHidden/>
          </w:rPr>
          <w:t>12</w:t>
        </w:r>
        <w:r w:rsidR="00885410">
          <w:rPr>
            <w:noProof/>
            <w:webHidden/>
          </w:rPr>
          <w:fldChar w:fldCharType="end"/>
        </w:r>
      </w:hyperlink>
    </w:p>
    <w:p w14:paraId="06076544" w14:textId="26FF6CBD" w:rsidR="00885410" w:rsidRDefault="00AB2BE4">
      <w:pPr>
        <w:pStyle w:val="Verzeichnis2"/>
        <w:rPr>
          <w:rFonts w:asciiTheme="minorHAnsi" w:eastAsiaTheme="minorEastAsia" w:hAnsiTheme="minorHAnsi" w:cstheme="minorBidi"/>
          <w:noProof/>
          <w:sz w:val="22"/>
          <w:szCs w:val="22"/>
        </w:rPr>
      </w:pPr>
      <w:hyperlink w:anchor="_Toc107986719" w:history="1">
        <w:r w:rsidR="00885410" w:rsidRPr="00541323">
          <w:rPr>
            <w:rStyle w:val="Hyperlink"/>
            <w:noProof/>
          </w:rPr>
          <w:t>3.3.</w:t>
        </w:r>
        <w:r w:rsidR="00885410">
          <w:rPr>
            <w:rFonts w:asciiTheme="minorHAnsi" w:eastAsiaTheme="minorEastAsia" w:hAnsiTheme="minorHAnsi" w:cstheme="minorBidi"/>
            <w:noProof/>
            <w:sz w:val="22"/>
            <w:szCs w:val="22"/>
          </w:rPr>
          <w:tab/>
        </w:r>
        <w:r w:rsidR="00885410" w:rsidRPr="00541323">
          <w:rPr>
            <w:rStyle w:val="Hyperlink"/>
            <w:noProof/>
          </w:rPr>
          <w:t>Ausführungspläne</w:t>
        </w:r>
        <w:r w:rsidR="00885410">
          <w:rPr>
            <w:noProof/>
            <w:webHidden/>
          </w:rPr>
          <w:tab/>
        </w:r>
        <w:r w:rsidR="00885410">
          <w:rPr>
            <w:noProof/>
            <w:webHidden/>
          </w:rPr>
          <w:fldChar w:fldCharType="begin"/>
        </w:r>
        <w:r w:rsidR="00885410">
          <w:rPr>
            <w:noProof/>
            <w:webHidden/>
          </w:rPr>
          <w:instrText xml:space="preserve"> PAGEREF _Toc107986719 \h </w:instrText>
        </w:r>
        <w:r w:rsidR="00885410">
          <w:rPr>
            <w:noProof/>
            <w:webHidden/>
          </w:rPr>
        </w:r>
        <w:r w:rsidR="00885410">
          <w:rPr>
            <w:noProof/>
            <w:webHidden/>
          </w:rPr>
          <w:fldChar w:fldCharType="separate"/>
        </w:r>
        <w:r w:rsidR="00885410">
          <w:rPr>
            <w:noProof/>
            <w:webHidden/>
          </w:rPr>
          <w:t>12</w:t>
        </w:r>
        <w:r w:rsidR="00885410">
          <w:rPr>
            <w:noProof/>
            <w:webHidden/>
          </w:rPr>
          <w:fldChar w:fldCharType="end"/>
        </w:r>
      </w:hyperlink>
    </w:p>
    <w:p w14:paraId="64C4A403" w14:textId="562A9E9E" w:rsidR="00885410" w:rsidRDefault="00AB2BE4">
      <w:pPr>
        <w:pStyle w:val="Verzeichnis2"/>
        <w:rPr>
          <w:rFonts w:asciiTheme="minorHAnsi" w:eastAsiaTheme="minorEastAsia" w:hAnsiTheme="minorHAnsi" w:cstheme="minorBidi"/>
          <w:noProof/>
          <w:sz w:val="22"/>
          <w:szCs w:val="22"/>
        </w:rPr>
      </w:pPr>
      <w:hyperlink w:anchor="_Toc107986720" w:history="1">
        <w:r w:rsidR="00885410" w:rsidRPr="00541323">
          <w:rPr>
            <w:rStyle w:val="Hyperlink"/>
            <w:noProof/>
          </w:rPr>
          <w:t>3.4.</w:t>
        </w:r>
        <w:r w:rsidR="00885410">
          <w:rPr>
            <w:rFonts w:asciiTheme="minorHAnsi" w:eastAsiaTheme="minorEastAsia" w:hAnsiTheme="minorHAnsi" w:cstheme="minorBidi"/>
            <w:noProof/>
            <w:sz w:val="22"/>
            <w:szCs w:val="22"/>
          </w:rPr>
          <w:tab/>
        </w:r>
        <w:r w:rsidR="00885410" w:rsidRPr="00541323">
          <w:rPr>
            <w:rStyle w:val="Hyperlink"/>
            <w:noProof/>
          </w:rPr>
          <w:t>Nicht digital erstellte Ausführungszeichnungen</w:t>
        </w:r>
        <w:r w:rsidR="00885410">
          <w:rPr>
            <w:noProof/>
            <w:webHidden/>
          </w:rPr>
          <w:tab/>
        </w:r>
        <w:r w:rsidR="00885410">
          <w:rPr>
            <w:noProof/>
            <w:webHidden/>
          </w:rPr>
          <w:fldChar w:fldCharType="begin"/>
        </w:r>
        <w:r w:rsidR="00885410">
          <w:rPr>
            <w:noProof/>
            <w:webHidden/>
          </w:rPr>
          <w:instrText xml:space="preserve"> PAGEREF _Toc107986720 \h </w:instrText>
        </w:r>
        <w:r w:rsidR="00885410">
          <w:rPr>
            <w:noProof/>
            <w:webHidden/>
          </w:rPr>
        </w:r>
        <w:r w:rsidR="00885410">
          <w:rPr>
            <w:noProof/>
            <w:webHidden/>
          </w:rPr>
          <w:fldChar w:fldCharType="separate"/>
        </w:r>
        <w:r w:rsidR="00885410">
          <w:rPr>
            <w:noProof/>
            <w:webHidden/>
          </w:rPr>
          <w:t>13</w:t>
        </w:r>
        <w:r w:rsidR="00885410">
          <w:rPr>
            <w:noProof/>
            <w:webHidden/>
          </w:rPr>
          <w:fldChar w:fldCharType="end"/>
        </w:r>
      </w:hyperlink>
    </w:p>
    <w:p w14:paraId="66D4FDC6" w14:textId="64BA60BC" w:rsidR="00885410" w:rsidRDefault="00AB2BE4">
      <w:pPr>
        <w:pStyle w:val="Verzeichnis2"/>
        <w:rPr>
          <w:rFonts w:asciiTheme="minorHAnsi" w:eastAsiaTheme="minorEastAsia" w:hAnsiTheme="minorHAnsi" w:cstheme="minorBidi"/>
          <w:noProof/>
          <w:sz w:val="22"/>
          <w:szCs w:val="22"/>
        </w:rPr>
      </w:pPr>
      <w:hyperlink w:anchor="_Toc107986721" w:history="1">
        <w:r w:rsidR="00885410" w:rsidRPr="00541323">
          <w:rPr>
            <w:rStyle w:val="Hyperlink"/>
            <w:noProof/>
          </w:rPr>
          <w:t>3.5.</w:t>
        </w:r>
        <w:r w:rsidR="00885410">
          <w:rPr>
            <w:rFonts w:asciiTheme="minorHAnsi" w:eastAsiaTheme="minorEastAsia" w:hAnsiTheme="minorHAnsi" w:cstheme="minorBidi"/>
            <w:noProof/>
            <w:sz w:val="22"/>
            <w:szCs w:val="22"/>
          </w:rPr>
          <w:tab/>
        </w:r>
        <w:r w:rsidR="00885410" w:rsidRPr="00541323">
          <w:rPr>
            <w:rStyle w:val="Hyperlink"/>
            <w:noProof/>
          </w:rPr>
          <w:t>Archivierung, Dateinamen</w:t>
        </w:r>
        <w:r w:rsidR="00885410">
          <w:rPr>
            <w:noProof/>
            <w:webHidden/>
          </w:rPr>
          <w:tab/>
        </w:r>
        <w:r w:rsidR="00885410">
          <w:rPr>
            <w:noProof/>
            <w:webHidden/>
          </w:rPr>
          <w:fldChar w:fldCharType="begin"/>
        </w:r>
        <w:r w:rsidR="00885410">
          <w:rPr>
            <w:noProof/>
            <w:webHidden/>
          </w:rPr>
          <w:instrText xml:space="preserve"> PAGEREF _Toc107986721 \h </w:instrText>
        </w:r>
        <w:r w:rsidR="00885410">
          <w:rPr>
            <w:noProof/>
            <w:webHidden/>
          </w:rPr>
        </w:r>
        <w:r w:rsidR="00885410">
          <w:rPr>
            <w:noProof/>
            <w:webHidden/>
          </w:rPr>
          <w:fldChar w:fldCharType="separate"/>
        </w:r>
        <w:r w:rsidR="00885410">
          <w:rPr>
            <w:noProof/>
            <w:webHidden/>
          </w:rPr>
          <w:t>13</w:t>
        </w:r>
        <w:r w:rsidR="00885410">
          <w:rPr>
            <w:noProof/>
            <w:webHidden/>
          </w:rPr>
          <w:fldChar w:fldCharType="end"/>
        </w:r>
      </w:hyperlink>
    </w:p>
    <w:p w14:paraId="14188A58" w14:textId="60ADABE4" w:rsidR="00885410" w:rsidRDefault="00AB2BE4">
      <w:pPr>
        <w:pStyle w:val="Verzeichnis2"/>
        <w:rPr>
          <w:rFonts w:asciiTheme="minorHAnsi" w:eastAsiaTheme="minorEastAsia" w:hAnsiTheme="minorHAnsi" w:cstheme="minorBidi"/>
          <w:noProof/>
          <w:sz w:val="22"/>
          <w:szCs w:val="22"/>
        </w:rPr>
      </w:pPr>
      <w:hyperlink w:anchor="_Toc107986722" w:history="1">
        <w:r w:rsidR="00885410" w:rsidRPr="00541323">
          <w:rPr>
            <w:rStyle w:val="Hyperlink"/>
            <w:noProof/>
          </w:rPr>
          <w:t>3.6.</w:t>
        </w:r>
        <w:r w:rsidR="00885410">
          <w:rPr>
            <w:rFonts w:asciiTheme="minorHAnsi" w:eastAsiaTheme="minorEastAsia" w:hAnsiTheme="minorHAnsi" w:cstheme="minorBidi"/>
            <w:noProof/>
            <w:sz w:val="22"/>
            <w:szCs w:val="22"/>
          </w:rPr>
          <w:tab/>
        </w:r>
        <w:r w:rsidR="00885410" w:rsidRPr="00541323">
          <w:rPr>
            <w:rStyle w:val="Hyperlink"/>
            <w:noProof/>
          </w:rPr>
          <w:t>Prüfung der digitalen Unterlagen</w:t>
        </w:r>
        <w:r w:rsidR="00885410">
          <w:rPr>
            <w:noProof/>
            <w:webHidden/>
          </w:rPr>
          <w:tab/>
        </w:r>
        <w:r w:rsidR="00885410">
          <w:rPr>
            <w:noProof/>
            <w:webHidden/>
          </w:rPr>
          <w:fldChar w:fldCharType="begin"/>
        </w:r>
        <w:r w:rsidR="00885410">
          <w:rPr>
            <w:noProof/>
            <w:webHidden/>
          </w:rPr>
          <w:instrText xml:space="preserve"> PAGEREF _Toc107986722 \h </w:instrText>
        </w:r>
        <w:r w:rsidR="00885410">
          <w:rPr>
            <w:noProof/>
            <w:webHidden/>
          </w:rPr>
        </w:r>
        <w:r w:rsidR="00885410">
          <w:rPr>
            <w:noProof/>
            <w:webHidden/>
          </w:rPr>
          <w:fldChar w:fldCharType="separate"/>
        </w:r>
        <w:r w:rsidR="00885410">
          <w:rPr>
            <w:noProof/>
            <w:webHidden/>
          </w:rPr>
          <w:t>14</w:t>
        </w:r>
        <w:r w:rsidR="00885410">
          <w:rPr>
            <w:noProof/>
            <w:webHidden/>
          </w:rPr>
          <w:fldChar w:fldCharType="end"/>
        </w:r>
      </w:hyperlink>
    </w:p>
    <w:p w14:paraId="0C801DA6" w14:textId="2E07DF48" w:rsidR="00885410" w:rsidRDefault="00AB2BE4">
      <w:pPr>
        <w:pStyle w:val="Verzeichnis2"/>
        <w:rPr>
          <w:rFonts w:asciiTheme="minorHAnsi" w:eastAsiaTheme="minorEastAsia" w:hAnsiTheme="minorHAnsi" w:cstheme="minorBidi"/>
          <w:noProof/>
          <w:sz w:val="22"/>
          <w:szCs w:val="22"/>
        </w:rPr>
      </w:pPr>
      <w:hyperlink w:anchor="_Toc107986723" w:history="1">
        <w:r w:rsidR="00885410" w:rsidRPr="00541323">
          <w:rPr>
            <w:rStyle w:val="Hyperlink"/>
            <w:noProof/>
          </w:rPr>
          <w:t>3.7.</w:t>
        </w:r>
        <w:r w:rsidR="00885410">
          <w:rPr>
            <w:rFonts w:asciiTheme="minorHAnsi" w:eastAsiaTheme="minorEastAsia" w:hAnsiTheme="minorHAnsi" w:cstheme="minorBidi"/>
            <w:noProof/>
            <w:sz w:val="22"/>
            <w:szCs w:val="22"/>
          </w:rPr>
          <w:tab/>
        </w:r>
        <w:r w:rsidR="00885410" w:rsidRPr="00541323">
          <w:rPr>
            <w:rStyle w:val="Hyperlink"/>
            <w:noProof/>
          </w:rPr>
          <w:t>Ergänzende Vereinbarungen Abschnitt 3</w:t>
        </w:r>
        <w:r w:rsidR="00885410">
          <w:rPr>
            <w:noProof/>
            <w:webHidden/>
          </w:rPr>
          <w:tab/>
        </w:r>
        <w:r w:rsidR="00885410">
          <w:rPr>
            <w:noProof/>
            <w:webHidden/>
          </w:rPr>
          <w:fldChar w:fldCharType="begin"/>
        </w:r>
        <w:r w:rsidR="00885410">
          <w:rPr>
            <w:noProof/>
            <w:webHidden/>
          </w:rPr>
          <w:instrText xml:space="preserve"> PAGEREF _Toc107986723 \h </w:instrText>
        </w:r>
        <w:r w:rsidR="00885410">
          <w:rPr>
            <w:noProof/>
            <w:webHidden/>
          </w:rPr>
        </w:r>
        <w:r w:rsidR="00885410">
          <w:rPr>
            <w:noProof/>
            <w:webHidden/>
          </w:rPr>
          <w:fldChar w:fldCharType="separate"/>
        </w:r>
        <w:r w:rsidR="00885410">
          <w:rPr>
            <w:noProof/>
            <w:webHidden/>
          </w:rPr>
          <w:t>14</w:t>
        </w:r>
        <w:r w:rsidR="00885410">
          <w:rPr>
            <w:noProof/>
            <w:webHidden/>
          </w:rPr>
          <w:fldChar w:fldCharType="end"/>
        </w:r>
      </w:hyperlink>
    </w:p>
    <w:p w14:paraId="16BE7138" w14:textId="7423B28D" w:rsidR="003026F7" w:rsidRPr="006948BB" w:rsidRDefault="00687526" w:rsidP="006948BB">
      <w:pPr>
        <w:jc w:val="both"/>
        <w:rPr>
          <w:b/>
          <w:bCs/>
          <w:sz w:val="22"/>
          <w:szCs w:val="22"/>
        </w:rPr>
      </w:pPr>
      <w:r w:rsidRPr="006948BB">
        <w:rPr>
          <w:sz w:val="22"/>
          <w:szCs w:val="22"/>
        </w:rPr>
        <w:fldChar w:fldCharType="end"/>
      </w:r>
      <w:r w:rsidR="003026F7" w:rsidRPr="006948BB">
        <w:rPr>
          <w:b/>
          <w:bCs/>
          <w:sz w:val="22"/>
          <w:szCs w:val="22"/>
        </w:rPr>
        <w:br w:type="page"/>
      </w:r>
    </w:p>
    <w:p w14:paraId="230A29B1" w14:textId="77777777" w:rsidR="000C73F9" w:rsidRDefault="003026F7" w:rsidP="00D57E61">
      <w:pPr>
        <w:pStyle w:val="berschrift1"/>
        <w:spacing w:before="280"/>
        <w:jc w:val="both"/>
      </w:pPr>
      <w:bookmarkStart w:id="0" w:name="_Toc107986696"/>
      <w:r>
        <w:lastRenderedPageBreak/>
        <w:t>Vertragsgrundlagen</w:t>
      </w:r>
      <w:bookmarkEnd w:id="0"/>
    </w:p>
    <w:p w14:paraId="57EE358E" w14:textId="77777777" w:rsidR="00820E23" w:rsidRPr="00393DA1" w:rsidRDefault="00820E23" w:rsidP="006948BB">
      <w:pPr>
        <w:pStyle w:val="berschrift2"/>
        <w:jc w:val="both"/>
        <w:rPr>
          <w:sz w:val="22"/>
        </w:rPr>
      </w:pPr>
      <w:bookmarkStart w:id="1" w:name="_Toc107986697"/>
      <w:r w:rsidRPr="00393DA1">
        <w:rPr>
          <w:sz w:val="22"/>
        </w:rPr>
        <w:t>Allgemeines</w:t>
      </w:r>
      <w:bookmarkEnd w:id="1"/>
    </w:p>
    <w:p w14:paraId="688962A6" w14:textId="77777777" w:rsidR="00986015" w:rsidRPr="00393DA1" w:rsidRDefault="00820E23" w:rsidP="006948BB">
      <w:pPr>
        <w:jc w:val="both"/>
        <w:rPr>
          <w:sz w:val="22"/>
        </w:rPr>
      </w:pPr>
      <w:r w:rsidRPr="00393DA1">
        <w:rPr>
          <w:sz w:val="22"/>
        </w:rPr>
        <w:t xml:space="preserve">Ein grundsätzliches Ziel </w:t>
      </w:r>
      <w:r w:rsidR="00367A7C" w:rsidRPr="00393DA1">
        <w:rPr>
          <w:sz w:val="22"/>
        </w:rPr>
        <w:t>von</w:t>
      </w:r>
      <w:r w:rsidRPr="00393DA1">
        <w:rPr>
          <w:sz w:val="22"/>
        </w:rPr>
        <w:t xml:space="preserve"> </w:t>
      </w:r>
      <w:r w:rsidR="00367A7C" w:rsidRPr="00393DA1">
        <w:rPr>
          <w:sz w:val="22"/>
        </w:rPr>
        <w:t>Hessen Mobil</w:t>
      </w:r>
      <w:r w:rsidR="00B35504" w:rsidRPr="00393DA1">
        <w:rPr>
          <w:sz w:val="22"/>
        </w:rPr>
        <w:t xml:space="preserve"> </w:t>
      </w:r>
      <w:r w:rsidR="00D26955" w:rsidRPr="00393DA1">
        <w:rPr>
          <w:sz w:val="22"/>
        </w:rPr>
        <w:t>– Straßen-und Verkehrsmanagement</w:t>
      </w:r>
      <w:r w:rsidRPr="00393DA1">
        <w:rPr>
          <w:sz w:val="22"/>
        </w:rPr>
        <w:t xml:space="preserve"> ist die Einhaltung eines einheitlichen Erscheinungsbildes und </w:t>
      </w:r>
      <w:r w:rsidR="00367A7C" w:rsidRPr="00393DA1">
        <w:rPr>
          <w:sz w:val="22"/>
        </w:rPr>
        <w:t xml:space="preserve">das Erreichen </w:t>
      </w:r>
      <w:r w:rsidRPr="00393DA1">
        <w:rPr>
          <w:sz w:val="22"/>
        </w:rPr>
        <w:t xml:space="preserve">eines einheitlichen Qualitätsstandards, dies gilt insbesondere für die </w:t>
      </w:r>
      <w:r w:rsidR="008B79BE" w:rsidRPr="00393DA1">
        <w:rPr>
          <w:sz w:val="22"/>
        </w:rPr>
        <w:t>Planunterlagen in Entwurf und Ausführung.</w:t>
      </w:r>
    </w:p>
    <w:p w14:paraId="799A60E1" w14:textId="77777777" w:rsidR="008B79BE" w:rsidRDefault="008B79BE" w:rsidP="006948BB">
      <w:pPr>
        <w:jc w:val="both"/>
        <w:rPr>
          <w:sz w:val="22"/>
        </w:rPr>
      </w:pPr>
      <w:r w:rsidRPr="00393DA1">
        <w:rPr>
          <w:sz w:val="22"/>
        </w:rPr>
        <w:t>Die vorliegende Vereinbarung soll sicherstellen, dass die Daten in geeigneter Qualität vorliegen. Die Einhaltung der Standards durch alle Beteiligten ist die zwingende Voraussetzung für einen in sich schlüssigen und über EDV auswertbaren Datenbestand.</w:t>
      </w:r>
    </w:p>
    <w:p w14:paraId="32838B21" w14:textId="77777777" w:rsidR="00B740FC" w:rsidRPr="00393DA1" w:rsidRDefault="00B740FC" w:rsidP="006948BB">
      <w:pPr>
        <w:jc w:val="both"/>
        <w:rPr>
          <w:sz w:val="22"/>
        </w:rPr>
      </w:pPr>
    </w:p>
    <w:p w14:paraId="7B7D4056" w14:textId="77777777" w:rsidR="00820E23" w:rsidRPr="00393DA1" w:rsidRDefault="003026F7" w:rsidP="006948BB">
      <w:pPr>
        <w:pStyle w:val="berschrift2"/>
        <w:jc w:val="both"/>
        <w:rPr>
          <w:sz w:val="22"/>
        </w:rPr>
      </w:pPr>
      <w:bookmarkStart w:id="2" w:name="_Toc107986698"/>
      <w:r w:rsidRPr="00393DA1">
        <w:rPr>
          <w:sz w:val="22"/>
        </w:rPr>
        <w:t>Projekt</w:t>
      </w:r>
      <w:bookmarkEnd w:id="2"/>
    </w:p>
    <w:p w14:paraId="0F1A0ACC" w14:textId="77777777" w:rsidR="008B79BE" w:rsidRPr="00393DA1" w:rsidRDefault="003026F7" w:rsidP="006948BB">
      <w:pPr>
        <w:tabs>
          <w:tab w:val="left" w:pos="3544"/>
        </w:tabs>
        <w:jc w:val="both"/>
        <w:rPr>
          <w:sz w:val="22"/>
        </w:rPr>
      </w:pPr>
      <w:r w:rsidRPr="00393DA1">
        <w:rPr>
          <w:sz w:val="22"/>
        </w:rPr>
        <w:t>Die Vereinbarung gilt für alle Stadien der Projektbearbeitung, auch Zwischenstände.</w:t>
      </w:r>
    </w:p>
    <w:p w14:paraId="751CE8C8" w14:textId="77777777" w:rsidR="0033115E" w:rsidRPr="00393DA1" w:rsidRDefault="006D3789" w:rsidP="00DD7764">
      <w:pPr>
        <w:tabs>
          <w:tab w:val="left" w:pos="3544"/>
        </w:tabs>
        <w:spacing w:line="480" w:lineRule="auto"/>
        <w:jc w:val="both"/>
        <w:rPr>
          <w:sz w:val="22"/>
        </w:rPr>
      </w:pPr>
      <w:r>
        <w:rPr>
          <w:noProof/>
          <w:sz w:val="22"/>
        </w:rPr>
        <mc:AlternateContent>
          <mc:Choice Requires="wps">
            <w:drawing>
              <wp:anchor distT="0" distB="0" distL="114300" distR="114300" simplePos="0" relativeHeight="251646464" behindDoc="0" locked="0" layoutInCell="1" allowOverlap="1" wp14:anchorId="1CCC5F92" wp14:editId="677B2BE5">
                <wp:simplePos x="0" y="0"/>
                <wp:positionH relativeFrom="column">
                  <wp:posOffset>2210435</wp:posOffset>
                </wp:positionH>
                <wp:positionV relativeFrom="paragraph">
                  <wp:posOffset>215265</wp:posOffset>
                </wp:positionV>
                <wp:extent cx="3046095" cy="0"/>
                <wp:effectExtent l="13970" t="13970" r="6985" b="508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49552" id="_x0000_t32" coordsize="21600,21600" o:spt="32" o:oned="t" path="m,l21600,21600e" filled="f">
                <v:path arrowok="t" fillok="f" o:connecttype="none"/>
                <o:lock v:ext="edit" shapetype="t"/>
              </v:shapetype>
              <v:shape id="AutoShape 2" o:spid="_x0000_s1026" type="#_x0000_t32" style="position:absolute;margin-left:174.05pt;margin-top:16.95pt;width:239.8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" strokecolor="#7f7f7f"/>
            </w:pict>
          </mc:Fallback>
        </mc:AlternateContent>
      </w:r>
      <w:r w:rsidR="0033115E" w:rsidRPr="00393DA1">
        <w:rPr>
          <w:sz w:val="22"/>
        </w:rPr>
        <w:t>Projektnummer (Hessen</w:t>
      </w:r>
      <w:r w:rsidR="003026F7" w:rsidRPr="00393DA1">
        <w:rPr>
          <w:sz w:val="22"/>
        </w:rPr>
        <w:t>-ID):</w:t>
      </w:r>
      <w:r w:rsidR="003026F7" w:rsidRPr="00393DA1">
        <w:rPr>
          <w:sz w:val="22"/>
        </w:rPr>
        <w:tab/>
      </w:r>
    </w:p>
    <w:p w14:paraId="711B3518" w14:textId="77777777" w:rsidR="0033115E" w:rsidRPr="00393DA1" w:rsidRDefault="006D3789" w:rsidP="00DD7764">
      <w:pPr>
        <w:tabs>
          <w:tab w:val="left" w:pos="3544"/>
        </w:tabs>
        <w:spacing w:line="480" w:lineRule="auto"/>
        <w:jc w:val="both"/>
        <w:rPr>
          <w:sz w:val="22"/>
        </w:rPr>
      </w:pPr>
      <w:r>
        <w:rPr>
          <w:noProof/>
          <w:sz w:val="22"/>
        </w:rPr>
        <mc:AlternateContent>
          <mc:Choice Requires="wps">
            <w:drawing>
              <wp:anchor distT="0" distB="0" distL="114300" distR="114300" simplePos="0" relativeHeight="251647488" behindDoc="0" locked="0" layoutInCell="1" allowOverlap="1" wp14:anchorId="19CA63CC" wp14:editId="04634308">
                <wp:simplePos x="0" y="0"/>
                <wp:positionH relativeFrom="column">
                  <wp:posOffset>2202815</wp:posOffset>
                </wp:positionH>
                <wp:positionV relativeFrom="paragraph">
                  <wp:posOffset>217170</wp:posOffset>
                </wp:positionV>
                <wp:extent cx="3046095" cy="0"/>
                <wp:effectExtent l="6350" t="9525" r="5080" b="952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B8539" id="AutoShape 3" o:spid="_x0000_s1026" type="#_x0000_t32" style="position:absolute;margin-left:173.45pt;margin-top:17.1pt;width:239.8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" strokecolor="#7f7f7f"/>
            </w:pict>
          </mc:Fallback>
        </mc:AlternateContent>
      </w:r>
      <w:r w:rsidR="003026F7" w:rsidRPr="00393DA1">
        <w:rPr>
          <w:sz w:val="22"/>
        </w:rPr>
        <w:t>Projektbezeichnung:</w:t>
      </w:r>
      <w:bookmarkStart w:id="3" w:name="Text4"/>
      <w:r w:rsidR="003026F7" w:rsidRPr="00393DA1">
        <w:rPr>
          <w:sz w:val="22"/>
        </w:rPr>
        <w:tab/>
      </w:r>
      <w:bookmarkEnd w:id="3"/>
    </w:p>
    <w:p w14:paraId="3BD0BE0C" w14:textId="77777777" w:rsidR="0033115E" w:rsidRPr="00393DA1" w:rsidRDefault="006D3789" w:rsidP="00DD7764">
      <w:pPr>
        <w:tabs>
          <w:tab w:val="left" w:pos="3544"/>
        </w:tabs>
        <w:spacing w:line="480" w:lineRule="auto"/>
        <w:jc w:val="both"/>
        <w:rPr>
          <w:sz w:val="22"/>
        </w:rPr>
      </w:pPr>
      <w:r>
        <w:rPr>
          <w:noProof/>
          <w:sz w:val="22"/>
        </w:rPr>
        <mc:AlternateContent>
          <mc:Choice Requires="wps">
            <w:drawing>
              <wp:anchor distT="0" distB="0" distL="114300" distR="114300" simplePos="0" relativeHeight="251648512" behindDoc="0" locked="0" layoutInCell="1" allowOverlap="1" wp14:anchorId="6F0F4D0A" wp14:editId="390B6F3F">
                <wp:simplePos x="0" y="0"/>
                <wp:positionH relativeFrom="column">
                  <wp:posOffset>2202815</wp:posOffset>
                </wp:positionH>
                <wp:positionV relativeFrom="paragraph">
                  <wp:posOffset>219710</wp:posOffset>
                </wp:positionV>
                <wp:extent cx="3046095" cy="0"/>
                <wp:effectExtent l="6350" t="5080" r="5080" b="1397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1AE08" id="AutoShape 4" o:spid="_x0000_s1026" type="#_x0000_t32" style="position:absolute;margin-left:173.45pt;margin-top:17.3pt;width:239.8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eGIQIAADw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" strokecolor="#7f7f7f"/>
            </w:pict>
          </mc:Fallback>
        </mc:AlternateContent>
      </w:r>
      <w:r w:rsidR="003026F7" w:rsidRPr="00393DA1">
        <w:rPr>
          <w:sz w:val="22"/>
        </w:rPr>
        <w:t>Bauwerksname:</w:t>
      </w:r>
      <w:r w:rsidR="003026F7" w:rsidRPr="00393DA1">
        <w:rPr>
          <w:sz w:val="22"/>
        </w:rPr>
        <w:tab/>
      </w:r>
    </w:p>
    <w:p w14:paraId="5217B497" w14:textId="77777777" w:rsidR="003026F7" w:rsidRPr="00393DA1" w:rsidRDefault="006D3789" w:rsidP="00DD7764">
      <w:pPr>
        <w:tabs>
          <w:tab w:val="left" w:pos="3544"/>
        </w:tabs>
        <w:spacing w:line="480" w:lineRule="auto"/>
        <w:jc w:val="both"/>
        <w:rPr>
          <w:sz w:val="22"/>
        </w:rPr>
      </w:pPr>
      <w:r>
        <w:rPr>
          <w:noProof/>
          <w:sz w:val="22"/>
        </w:rPr>
        <mc:AlternateContent>
          <mc:Choice Requires="wps">
            <w:drawing>
              <wp:anchor distT="0" distB="0" distL="114300" distR="114300" simplePos="0" relativeHeight="251649536" behindDoc="0" locked="0" layoutInCell="1" allowOverlap="1" wp14:anchorId="06B78C0C" wp14:editId="4A8458C3">
                <wp:simplePos x="0" y="0"/>
                <wp:positionH relativeFrom="column">
                  <wp:posOffset>2202815</wp:posOffset>
                </wp:positionH>
                <wp:positionV relativeFrom="paragraph">
                  <wp:posOffset>200025</wp:posOffset>
                </wp:positionV>
                <wp:extent cx="3046095" cy="0"/>
                <wp:effectExtent l="6350" t="7620" r="5080" b="1143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7447C" id="AutoShape 5" o:spid="_x0000_s1026" type="#_x0000_t32" style="position:absolute;margin-left:173.45pt;margin-top:15.75pt;width:239.8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4JIgIAADw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" strokecolor="#7f7f7f"/>
            </w:pict>
          </mc:Fallback>
        </mc:AlternateContent>
      </w:r>
      <w:r w:rsidR="003026F7" w:rsidRPr="00393DA1">
        <w:rPr>
          <w:sz w:val="22"/>
        </w:rPr>
        <w:t>Bauwerksnummer(n) (ASB-Nr.):</w:t>
      </w:r>
      <w:r w:rsidR="003026F7" w:rsidRPr="00393DA1">
        <w:rPr>
          <w:sz w:val="22"/>
        </w:rPr>
        <w:tab/>
      </w:r>
    </w:p>
    <w:p w14:paraId="7277E3B6" w14:textId="77777777" w:rsidR="004D0D0E" w:rsidRPr="00393DA1" w:rsidRDefault="006D3789" w:rsidP="00DD7764">
      <w:pPr>
        <w:tabs>
          <w:tab w:val="left" w:pos="2694"/>
          <w:tab w:val="left" w:pos="4962"/>
        </w:tabs>
        <w:spacing w:line="360" w:lineRule="auto"/>
        <w:jc w:val="both"/>
        <w:rPr>
          <w:sz w:val="22"/>
        </w:rPr>
      </w:pPr>
      <w:r>
        <w:rPr>
          <w:noProof/>
          <w:sz w:val="22"/>
        </w:rPr>
        <mc:AlternateContent>
          <mc:Choice Requires="wps">
            <w:drawing>
              <wp:anchor distT="0" distB="0" distL="114300" distR="114300" simplePos="0" relativeHeight="251659776" behindDoc="0" locked="0" layoutInCell="1" allowOverlap="1" wp14:anchorId="524E17B7" wp14:editId="18F0B062">
                <wp:simplePos x="0" y="0"/>
                <wp:positionH relativeFrom="column">
                  <wp:posOffset>3311525</wp:posOffset>
                </wp:positionH>
                <wp:positionV relativeFrom="paragraph">
                  <wp:posOffset>202565</wp:posOffset>
                </wp:positionV>
                <wp:extent cx="1937385" cy="0"/>
                <wp:effectExtent l="10160" t="12700" r="5080" b="6350"/>
                <wp:wrapNone/>
                <wp:docPr id="2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738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52333" id="AutoShape 61" o:spid="_x0000_s1026" type="#_x0000_t32" style="position:absolute;margin-left:260.75pt;margin-top:15.95pt;width:152.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" strokecolor="#7f7f7f"/>
            </w:pict>
          </mc:Fallback>
        </mc:AlternateContent>
      </w:r>
      <w:r w:rsidR="00687526" w:rsidRPr="00393DA1">
        <w:rPr>
          <w:sz w:val="22"/>
        </w:rPr>
        <w:fldChar w:fldCharType="begin">
          <w:ffData>
            <w:name w:val="Kontrollkästchen1"/>
            <w:enabled/>
            <w:calcOnExit w:val="0"/>
            <w:checkBox>
              <w:sizeAuto/>
              <w:default w:val="0"/>
            </w:checkBox>
          </w:ffData>
        </w:fldChar>
      </w:r>
      <w:r w:rsidR="004D0D0E" w:rsidRPr="00393DA1">
        <w:rPr>
          <w:sz w:val="22"/>
        </w:rPr>
        <w:instrText xml:space="preserve"> FORMCHECKBOX </w:instrText>
      </w:r>
      <w:r w:rsidR="00AB2BE4">
        <w:rPr>
          <w:sz w:val="22"/>
        </w:rPr>
      </w:r>
      <w:r w:rsidR="00AB2BE4">
        <w:rPr>
          <w:sz w:val="22"/>
        </w:rPr>
        <w:fldChar w:fldCharType="separate"/>
      </w:r>
      <w:r w:rsidR="00687526" w:rsidRPr="00393DA1">
        <w:rPr>
          <w:sz w:val="22"/>
        </w:rPr>
        <w:fldChar w:fldCharType="end"/>
      </w:r>
      <w:r w:rsidR="004D0D0E" w:rsidRPr="00393DA1">
        <w:rPr>
          <w:sz w:val="22"/>
        </w:rPr>
        <w:t xml:space="preserve"> Vorplanung</w:t>
      </w:r>
      <w:r w:rsidR="004D0D0E" w:rsidRPr="00393DA1">
        <w:rPr>
          <w:sz w:val="22"/>
        </w:rPr>
        <w:tab/>
      </w:r>
      <w:r w:rsidR="00687526" w:rsidRPr="00393DA1">
        <w:rPr>
          <w:sz w:val="22"/>
        </w:rPr>
        <w:fldChar w:fldCharType="begin">
          <w:ffData>
            <w:name w:val="Kontrollkästchen1"/>
            <w:enabled/>
            <w:calcOnExit w:val="0"/>
            <w:checkBox>
              <w:sizeAuto/>
              <w:default w:val="0"/>
            </w:checkBox>
          </w:ffData>
        </w:fldChar>
      </w:r>
      <w:r w:rsidR="004D0D0E" w:rsidRPr="00393DA1">
        <w:rPr>
          <w:sz w:val="22"/>
        </w:rPr>
        <w:instrText xml:space="preserve"> FORMCHECKBOX </w:instrText>
      </w:r>
      <w:r w:rsidR="00AB2BE4">
        <w:rPr>
          <w:sz w:val="22"/>
        </w:rPr>
      </w:r>
      <w:r w:rsidR="00AB2BE4">
        <w:rPr>
          <w:sz w:val="22"/>
        </w:rPr>
        <w:fldChar w:fldCharType="separate"/>
      </w:r>
      <w:r w:rsidR="00687526" w:rsidRPr="00393DA1">
        <w:rPr>
          <w:sz w:val="22"/>
        </w:rPr>
        <w:fldChar w:fldCharType="end"/>
      </w:r>
      <w:r w:rsidR="004D0D0E" w:rsidRPr="00393DA1">
        <w:rPr>
          <w:sz w:val="22"/>
        </w:rPr>
        <w:t xml:space="preserve"> Entwurfsplanung</w:t>
      </w:r>
      <w:r w:rsidR="004D0D0E" w:rsidRPr="00393DA1">
        <w:rPr>
          <w:sz w:val="22"/>
        </w:rPr>
        <w:tab/>
      </w:r>
      <w:r w:rsidR="00687526" w:rsidRPr="00393DA1">
        <w:rPr>
          <w:sz w:val="22"/>
        </w:rPr>
        <w:fldChar w:fldCharType="begin">
          <w:ffData>
            <w:name w:val=""/>
            <w:enabled/>
            <w:calcOnExit w:val="0"/>
            <w:checkBox>
              <w:sizeAuto/>
              <w:default w:val="0"/>
            </w:checkBox>
          </w:ffData>
        </w:fldChar>
      </w:r>
      <w:r w:rsidR="004D0D0E" w:rsidRPr="00393DA1">
        <w:rPr>
          <w:sz w:val="22"/>
        </w:rPr>
        <w:instrText xml:space="preserve"> FORMCHECKBOX </w:instrText>
      </w:r>
      <w:r w:rsidR="00AB2BE4">
        <w:rPr>
          <w:sz w:val="22"/>
        </w:rPr>
      </w:r>
      <w:r w:rsidR="00AB2BE4">
        <w:rPr>
          <w:sz w:val="22"/>
        </w:rPr>
        <w:fldChar w:fldCharType="separate"/>
      </w:r>
      <w:r w:rsidR="00687526" w:rsidRPr="00393DA1">
        <w:rPr>
          <w:sz w:val="22"/>
        </w:rPr>
        <w:fldChar w:fldCharType="end"/>
      </w:r>
      <w:r w:rsidR="004D0D0E" w:rsidRPr="00393DA1">
        <w:rPr>
          <w:sz w:val="22"/>
        </w:rPr>
        <w:t xml:space="preserve"> </w:t>
      </w:r>
    </w:p>
    <w:p w14:paraId="7C67BBAB" w14:textId="77777777" w:rsidR="004D0D0E" w:rsidRPr="00393DA1" w:rsidRDefault="00687526" w:rsidP="00DD7764">
      <w:pPr>
        <w:tabs>
          <w:tab w:val="left" w:pos="2694"/>
          <w:tab w:val="left" w:pos="4962"/>
        </w:tabs>
        <w:spacing w:line="360" w:lineRule="auto"/>
        <w:jc w:val="both"/>
        <w:rPr>
          <w:sz w:val="22"/>
        </w:rPr>
      </w:pPr>
      <w:r w:rsidRPr="00393DA1">
        <w:rPr>
          <w:sz w:val="22"/>
        </w:rPr>
        <w:fldChar w:fldCharType="begin">
          <w:ffData>
            <w:name w:val=""/>
            <w:enabled/>
            <w:calcOnExit w:val="0"/>
            <w:checkBox>
              <w:sizeAuto/>
              <w:default w:val="0"/>
            </w:checkBox>
          </w:ffData>
        </w:fldChar>
      </w:r>
      <w:r w:rsidR="004D0D0E" w:rsidRPr="00393DA1">
        <w:rPr>
          <w:sz w:val="22"/>
        </w:rPr>
        <w:instrText xml:space="preserve"> FORMCHECKBOX </w:instrText>
      </w:r>
      <w:r w:rsidR="00AB2BE4">
        <w:rPr>
          <w:sz w:val="22"/>
        </w:rPr>
      </w:r>
      <w:r w:rsidR="00AB2BE4">
        <w:rPr>
          <w:sz w:val="22"/>
        </w:rPr>
        <w:fldChar w:fldCharType="separate"/>
      </w:r>
      <w:r w:rsidRPr="00393DA1">
        <w:rPr>
          <w:sz w:val="22"/>
        </w:rPr>
        <w:fldChar w:fldCharType="end"/>
      </w:r>
      <w:r w:rsidR="004D0D0E" w:rsidRPr="00393DA1">
        <w:rPr>
          <w:sz w:val="22"/>
        </w:rPr>
        <w:t xml:space="preserve"> Ausführungsplanung (Bestandsübersichtsplan/Bau</w:t>
      </w:r>
      <w:r w:rsidR="006948BB">
        <w:rPr>
          <w:sz w:val="22"/>
        </w:rPr>
        <w:t>werksübersichts</w:t>
      </w:r>
      <w:r w:rsidR="004D0D0E" w:rsidRPr="00393DA1">
        <w:rPr>
          <w:sz w:val="22"/>
        </w:rPr>
        <w:t>plan)</w:t>
      </w:r>
    </w:p>
    <w:p w14:paraId="32978762" w14:textId="77777777" w:rsidR="003026F7" w:rsidRDefault="008B19F3" w:rsidP="00DD7764">
      <w:pPr>
        <w:spacing w:line="360" w:lineRule="auto"/>
        <w:jc w:val="both"/>
        <w:rPr>
          <w:sz w:val="16"/>
          <w:szCs w:val="16"/>
        </w:rPr>
      </w:pPr>
      <w:r>
        <w:rPr>
          <w:sz w:val="16"/>
          <w:szCs w:val="16"/>
        </w:rPr>
        <w:t>(M</w:t>
      </w:r>
      <w:r w:rsidR="004D0D0E" w:rsidRPr="009C03AC">
        <w:rPr>
          <w:sz w:val="16"/>
          <w:szCs w:val="16"/>
        </w:rPr>
        <w:t>ehrfachnennung</w:t>
      </w:r>
      <w:r>
        <w:rPr>
          <w:sz w:val="16"/>
          <w:szCs w:val="16"/>
        </w:rPr>
        <w:t>en sind</w:t>
      </w:r>
      <w:r w:rsidR="004D0D0E" w:rsidRPr="009C03AC">
        <w:rPr>
          <w:sz w:val="16"/>
          <w:szCs w:val="16"/>
        </w:rPr>
        <w:t xml:space="preserve"> möglich)</w:t>
      </w:r>
      <w:r w:rsidR="00614918" w:rsidRPr="00393DA1">
        <w:rPr>
          <w:sz w:val="22"/>
        </w:rPr>
        <w:t xml:space="preserve"> </w:t>
      </w:r>
    </w:p>
    <w:p w14:paraId="7A31829B" w14:textId="77777777" w:rsidR="00710C88" w:rsidRPr="00710C88" w:rsidRDefault="00710C88" w:rsidP="006948BB">
      <w:pPr>
        <w:spacing w:line="360" w:lineRule="auto"/>
        <w:jc w:val="both"/>
        <w:rPr>
          <w:sz w:val="16"/>
          <w:szCs w:val="16"/>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7"/>
        <w:gridCol w:w="3538"/>
        <w:gridCol w:w="3477"/>
      </w:tblGrid>
      <w:tr w:rsidR="003026F7" w:rsidRPr="00820E23" w14:paraId="0A9FBC22" w14:textId="77777777" w:rsidTr="00CE46AB">
        <w:trPr>
          <w:trHeight w:hRule="exact" w:val="340"/>
        </w:trPr>
        <w:tc>
          <w:tcPr>
            <w:tcW w:w="2057" w:type="dxa"/>
            <w:tcBorders>
              <w:top w:val="single" w:sz="4" w:space="0" w:color="auto"/>
              <w:left w:val="single" w:sz="4" w:space="0" w:color="auto"/>
              <w:bottom w:val="nil"/>
              <w:right w:val="single" w:sz="6" w:space="0" w:color="auto"/>
            </w:tcBorders>
          </w:tcPr>
          <w:p w14:paraId="586C6380" w14:textId="77777777" w:rsidR="003026F7" w:rsidRPr="00820E23" w:rsidRDefault="003026F7" w:rsidP="006948BB">
            <w:pPr>
              <w:jc w:val="both"/>
              <w:rPr>
                <w:szCs w:val="18"/>
              </w:rPr>
            </w:pPr>
          </w:p>
        </w:tc>
        <w:tc>
          <w:tcPr>
            <w:tcW w:w="3538" w:type="dxa"/>
            <w:tcBorders>
              <w:top w:val="single" w:sz="4" w:space="0" w:color="auto"/>
              <w:left w:val="single" w:sz="6" w:space="0" w:color="auto"/>
              <w:bottom w:val="single" w:sz="6" w:space="0" w:color="auto"/>
              <w:right w:val="single" w:sz="6" w:space="0" w:color="auto"/>
            </w:tcBorders>
          </w:tcPr>
          <w:p w14:paraId="5132149E" w14:textId="77777777" w:rsidR="003026F7" w:rsidRPr="00820E23" w:rsidRDefault="003026F7" w:rsidP="006948BB">
            <w:pPr>
              <w:jc w:val="both"/>
              <w:rPr>
                <w:szCs w:val="18"/>
              </w:rPr>
            </w:pPr>
            <w:r w:rsidRPr="00393DA1">
              <w:rPr>
                <w:sz w:val="22"/>
                <w:szCs w:val="18"/>
              </w:rPr>
              <w:t>Sender der Daten</w:t>
            </w:r>
            <w:r w:rsidR="006948BB">
              <w:rPr>
                <w:sz w:val="22"/>
                <w:szCs w:val="18"/>
              </w:rPr>
              <w:t xml:space="preserve"> (AN)</w:t>
            </w:r>
          </w:p>
        </w:tc>
        <w:tc>
          <w:tcPr>
            <w:tcW w:w="3477" w:type="dxa"/>
            <w:tcBorders>
              <w:top w:val="single" w:sz="4" w:space="0" w:color="auto"/>
              <w:left w:val="single" w:sz="6" w:space="0" w:color="auto"/>
              <w:bottom w:val="single" w:sz="6" w:space="0" w:color="auto"/>
              <w:right w:val="single" w:sz="4" w:space="0" w:color="auto"/>
            </w:tcBorders>
          </w:tcPr>
          <w:p w14:paraId="094DD98D" w14:textId="77777777" w:rsidR="003026F7" w:rsidRPr="00820E23" w:rsidRDefault="003026F7" w:rsidP="006948BB">
            <w:pPr>
              <w:jc w:val="both"/>
              <w:rPr>
                <w:szCs w:val="18"/>
              </w:rPr>
            </w:pPr>
            <w:r w:rsidRPr="00393DA1">
              <w:rPr>
                <w:sz w:val="22"/>
                <w:szCs w:val="18"/>
              </w:rPr>
              <w:t>Empfänger der Daten</w:t>
            </w:r>
            <w:r w:rsidR="006948BB">
              <w:rPr>
                <w:sz w:val="22"/>
                <w:szCs w:val="18"/>
              </w:rPr>
              <w:t xml:space="preserve"> (AG)</w:t>
            </w:r>
          </w:p>
        </w:tc>
      </w:tr>
      <w:tr w:rsidR="00CE46AB" w:rsidRPr="00820E23" w14:paraId="50B9CEB4" w14:textId="77777777" w:rsidTr="00CE46AB">
        <w:trPr>
          <w:trHeight w:val="1139"/>
        </w:trPr>
        <w:tc>
          <w:tcPr>
            <w:tcW w:w="2057" w:type="dxa"/>
            <w:tcBorders>
              <w:top w:val="single" w:sz="6" w:space="0" w:color="auto"/>
              <w:left w:val="single" w:sz="4" w:space="0" w:color="auto"/>
              <w:right w:val="single" w:sz="6" w:space="0" w:color="auto"/>
            </w:tcBorders>
          </w:tcPr>
          <w:p w14:paraId="2D0129E3" w14:textId="77777777" w:rsidR="00CE46AB" w:rsidRDefault="00CE46AB" w:rsidP="006948BB">
            <w:pPr>
              <w:spacing w:line="276" w:lineRule="auto"/>
              <w:jc w:val="both"/>
              <w:rPr>
                <w:sz w:val="22"/>
                <w:szCs w:val="18"/>
              </w:rPr>
            </w:pPr>
            <w:r w:rsidRPr="00393DA1">
              <w:rPr>
                <w:rFonts w:cs="Arial"/>
                <w:sz w:val="22"/>
                <w:szCs w:val="18"/>
              </w:rPr>
              <w:t xml:space="preserve">Firma </w:t>
            </w:r>
            <w:r>
              <w:rPr>
                <w:rFonts w:cs="Arial"/>
                <w:sz w:val="22"/>
                <w:szCs w:val="18"/>
              </w:rPr>
              <w:t xml:space="preserve">(AN) </w:t>
            </w:r>
            <w:r w:rsidRPr="00393DA1">
              <w:rPr>
                <w:rFonts w:cs="Arial"/>
                <w:sz w:val="22"/>
                <w:szCs w:val="18"/>
              </w:rPr>
              <w:t>/</w:t>
            </w:r>
            <w:r w:rsidRPr="00393DA1">
              <w:rPr>
                <w:sz w:val="22"/>
                <w:szCs w:val="18"/>
              </w:rPr>
              <w:t xml:space="preserve"> </w:t>
            </w:r>
          </w:p>
          <w:p w14:paraId="20B0B286" w14:textId="77777777" w:rsidR="00CE46AB" w:rsidRPr="002F246F" w:rsidRDefault="00CE46AB" w:rsidP="00CE46AB">
            <w:pPr>
              <w:spacing w:line="276" w:lineRule="auto"/>
              <w:jc w:val="both"/>
              <w:rPr>
                <w:rFonts w:cs="Arial"/>
                <w:szCs w:val="18"/>
              </w:rPr>
            </w:pPr>
            <w:r w:rsidRPr="00393DA1">
              <w:rPr>
                <w:sz w:val="22"/>
                <w:szCs w:val="18"/>
              </w:rPr>
              <w:t xml:space="preserve">Hessen Mobil </w:t>
            </w:r>
            <w:r>
              <w:rPr>
                <w:sz w:val="22"/>
                <w:szCs w:val="18"/>
              </w:rPr>
              <w:t>(AG)</w:t>
            </w:r>
          </w:p>
        </w:tc>
        <w:tc>
          <w:tcPr>
            <w:tcW w:w="3538" w:type="dxa"/>
            <w:tcBorders>
              <w:top w:val="single" w:sz="6" w:space="0" w:color="auto"/>
              <w:left w:val="single" w:sz="6" w:space="0" w:color="auto"/>
              <w:right w:val="single" w:sz="6" w:space="0" w:color="auto"/>
            </w:tcBorders>
          </w:tcPr>
          <w:p w14:paraId="35BD75FA" w14:textId="77777777" w:rsidR="00CE46AB" w:rsidRPr="00CE46AB" w:rsidRDefault="00CE46AB" w:rsidP="00CE46AB">
            <w:pPr>
              <w:spacing w:line="276" w:lineRule="auto"/>
              <w:jc w:val="both"/>
              <w:rPr>
                <w:rFonts w:cs="Arial"/>
                <w:sz w:val="22"/>
                <w:szCs w:val="18"/>
              </w:rPr>
            </w:pPr>
          </w:p>
        </w:tc>
        <w:tc>
          <w:tcPr>
            <w:tcW w:w="3477" w:type="dxa"/>
            <w:tcBorders>
              <w:top w:val="single" w:sz="6" w:space="0" w:color="auto"/>
              <w:left w:val="single" w:sz="6" w:space="0" w:color="auto"/>
              <w:right w:val="single" w:sz="4" w:space="0" w:color="auto"/>
            </w:tcBorders>
          </w:tcPr>
          <w:p w14:paraId="4063D39C" w14:textId="77777777" w:rsidR="00CE46AB" w:rsidRPr="00CE46AB" w:rsidRDefault="00CE46AB" w:rsidP="00CE46AB">
            <w:pPr>
              <w:spacing w:line="276" w:lineRule="auto"/>
              <w:ind w:left="214"/>
              <w:jc w:val="both"/>
              <w:rPr>
                <w:rFonts w:cs="Arial"/>
                <w:sz w:val="22"/>
                <w:szCs w:val="18"/>
              </w:rPr>
            </w:pPr>
          </w:p>
        </w:tc>
      </w:tr>
      <w:tr w:rsidR="00CE46AB" w:rsidRPr="00820E23" w14:paraId="0BFE0D09" w14:textId="77777777" w:rsidTr="00CE46AB">
        <w:trPr>
          <w:trHeight w:hRule="exact" w:val="804"/>
        </w:trPr>
        <w:tc>
          <w:tcPr>
            <w:tcW w:w="2057" w:type="dxa"/>
            <w:vMerge w:val="restart"/>
            <w:tcBorders>
              <w:top w:val="single" w:sz="6" w:space="0" w:color="auto"/>
              <w:left w:val="single" w:sz="4" w:space="0" w:color="auto"/>
              <w:right w:val="single" w:sz="6" w:space="0" w:color="auto"/>
            </w:tcBorders>
          </w:tcPr>
          <w:p w14:paraId="033BB0BA" w14:textId="77777777" w:rsidR="00CE46AB" w:rsidRPr="00820E23" w:rsidRDefault="00CE46AB" w:rsidP="00CE46AB">
            <w:pPr>
              <w:jc w:val="both"/>
              <w:rPr>
                <w:szCs w:val="18"/>
              </w:rPr>
            </w:pPr>
            <w:r w:rsidRPr="00393DA1">
              <w:rPr>
                <w:sz w:val="22"/>
                <w:szCs w:val="18"/>
              </w:rPr>
              <w:t>Projekt-</w:t>
            </w:r>
            <w:r>
              <w:rPr>
                <w:sz w:val="22"/>
                <w:szCs w:val="18"/>
              </w:rPr>
              <w:br/>
            </w:r>
            <w:r w:rsidRPr="00393DA1">
              <w:rPr>
                <w:sz w:val="22"/>
                <w:szCs w:val="18"/>
              </w:rPr>
              <w:t>verantwortlicher</w:t>
            </w:r>
          </w:p>
        </w:tc>
        <w:tc>
          <w:tcPr>
            <w:tcW w:w="3538" w:type="dxa"/>
            <w:tcBorders>
              <w:top w:val="single" w:sz="6" w:space="0" w:color="auto"/>
              <w:left w:val="single" w:sz="6" w:space="0" w:color="auto"/>
              <w:bottom w:val="nil"/>
              <w:right w:val="single" w:sz="6" w:space="0" w:color="auto"/>
            </w:tcBorders>
          </w:tcPr>
          <w:p w14:paraId="23F7812D" w14:textId="77777777" w:rsidR="00CE46AB" w:rsidRPr="00CE46AB" w:rsidRDefault="00CE46AB" w:rsidP="00CE46AB">
            <w:pPr>
              <w:spacing w:line="276" w:lineRule="auto"/>
              <w:jc w:val="both"/>
              <w:rPr>
                <w:rFonts w:cs="Arial"/>
                <w:sz w:val="22"/>
                <w:szCs w:val="18"/>
              </w:rPr>
            </w:pPr>
          </w:p>
        </w:tc>
        <w:tc>
          <w:tcPr>
            <w:tcW w:w="3477" w:type="dxa"/>
            <w:tcBorders>
              <w:top w:val="single" w:sz="6" w:space="0" w:color="auto"/>
              <w:left w:val="single" w:sz="6" w:space="0" w:color="auto"/>
              <w:bottom w:val="nil"/>
              <w:right w:val="single" w:sz="4" w:space="0" w:color="auto"/>
            </w:tcBorders>
          </w:tcPr>
          <w:p w14:paraId="69235844" w14:textId="77777777" w:rsidR="00CE46AB" w:rsidRPr="00CE46AB" w:rsidRDefault="00CE46AB" w:rsidP="00CE46AB">
            <w:pPr>
              <w:spacing w:line="276" w:lineRule="auto"/>
              <w:jc w:val="both"/>
              <w:rPr>
                <w:rFonts w:cs="Arial"/>
                <w:sz w:val="22"/>
                <w:szCs w:val="18"/>
              </w:rPr>
            </w:pPr>
          </w:p>
        </w:tc>
      </w:tr>
      <w:tr w:rsidR="00CE46AB" w:rsidRPr="00820E23" w14:paraId="5C9016D6" w14:textId="77777777" w:rsidTr="00CE46AB">
        <w:trPr>
          <w:trHeight w:hRule="exact" w:val="857"/>
        </w:trPr>
        <w:tc>
          <w:tcPr>
            <w:tcW w:w="2057" w:type="dxa"/>
            <w:vMerge/>
            <w:tcBorders>
              <w:left w:val="single" w:sz="4" w:space="0" w:color="auto"/>
              <w:bottom w:val="nil"/>
              <w:right w:val="single" w:sz="6" w:space="0" w:color="auto"/>
            </w:tcBorders>
          </w:tcPr>
          <w:p w14:paraId="2C46CE10" w14:textId="77777777" w:rsidR="00CE46AB" w:rsidRPr="00820E23" w:rsidRDefault="00CE46AB" w:rsidP="00CE46AB">
            <w:pPr>
              <w:jc w:val="both"/>
              <w:rPr>
                <w:szCs w:val="18"/>
              </w:rPr>
            </w:pPr>
          </w:p>
        </w:tc>
        <w:tc>
          <w:tcPr>
            <w:tcW w:w="3538" w:type="dxa"/>
            <w:tcBorders>
              <w:top w:val="nil"/>
              <w:left w:val="single" w:sz="6" w:space="0" w:color="auto"/>
              <w:bottom w:val="nil"/>
              <w:right w:val="single" w:sz="6" w:space="0" w:color="auto"/>
            </w:tcBorders>
          </w:tcPr>
          <w:p w14:paraId="335C13B4" w14:textId="77777777" w:rsidR="00CE46AB" w:rsidRPr="00820E23" w:rsidRDefault="00CE46AB" w:rsidP="00CE46AB">
            <w:pPr>
              <w:tabs>
                <w:tab w:val="left" w:pos="780"/>
              </w:tabs>
              <w:jc w:val="both"/>
              <w:rPr>
                <w:szCs w:val="18"/>
              </w:rPr>
            </w:pPr>
            <w:r w:rsidRPr="00393DA1">
              <w:rPr>
                <w:sz w:val="22"/>
                <w:szCs w:val="18"/>
              </w:rPr>
              <w:t>Tel.:</w:t>
            </w:r>
            <w:r w:rsidRPr="00393DA1">
              <w:rPr>
                <w:sz w:val="22"/>
                <w:szCs w:val="18"/>
              </w:rPr>
              <w:tab/>
            </w:r>
          </w:p>
        </w:tc>
        <w:tc>
          <w:tcPr>
            <w:tcW w:w="3477" w:type="dxa"/>
            <w:tcBorders>
              <w:top w:val="nil"/>
              <w:left w:val="single" w:sz="6" w:space="0" w:color="auto"/>
              <w:bottom w:val="nil"/>
              <w:right w:val="single" w:sz="4" w:space="0" w:color="auto"/>
            </w:tcBorders>
          </w:tcPr>
          <w:p w14:paraId="6E6CBCB3" w14:textId="77777777" w:rsidR="00CE46AB" w:rsidRPr="00820E23" w:rsidRDefault="00CE46AB" w:rsidP="00CE46AB">
            <w:pPr>
              <w:tabs>
                <w:tab w:val="left" w:pos="639"/>
              </w:tabs>
              <w:jc w:val="both"/>
              <w:rPr>
                <w:szCs w:val="18"/>
              </w:rPr>
            </w:pPr>
            <w:r w:rsidRPr="00393DA1">
              <w:rPr>
                <w:sz w:val="22"/>
                <w:szCs w:val="18"/>
              </w:rPr>
              <w:t>Tel.:</w:t>
            </w:r>
            <w:bookmarkStart w:id="4" w:name="Text10"/>
            <w:r w:rsidRPr="00393DA1">
              <w:rPr>
                <w:sz w:val="22"/>
                <w:szCs w:val="18"/>
              </w:rPr>
              <w:tab/>
            </w:r>
            <w:bookmarkEnd w:id="4"/>
          </w:p>
        </w:tc>
      </w:tr>
      <w:tr w:rsidR="00CE46AB" w:rsidRPr="00393DA1" w14:paraId="585CA1BD" w14:textId="77777777" w:rsidTr="00CE46AB">
        <w:trPr>
          <w:trHeight w:hRule="exact" w:val="1124"/>
        </w:trPr>
        <w:tc>
          <w:tcPr>
            <w:tcW w:w="2057" w:type="dxa"/>
            <w:tcBorders>
              <w:top w:val="nil"/>
              <w:left w:val="single" w:sz="4" w:space="0" w:color="auto"/>
              <w:bottom w:val="single" w:sz="4" w:space="0" w:color="auto"/>
              <w:right w:val="single" w:sz="6" w:space="0" w:color="auto"/>
            </w:tcBorders>
          </w:tcPr>
          <w:p w14:paraId="1EC8FAAB" w14:textId="77777777" w:rsidR="00CE46AB" w:rsidRPr="00147B5D" w:rsidRDefault="00CE46AB" w:rsidP="00CE46AB">
            <w:pPr>
              <w:jc w:val="both"/>
              <w:rPr>
                <w:szCs w:val="18"/>
              </w:rPr>
            </w:pPr>
          </w:p>
        </w:tc>
        <w:tc>
          <w:tcPr>
            <w:tcW w:w="3538" w:type="dxa"/>
            <w:tcBorders>
              <w:top w:val="nil"/>
              <w:left w:val="single" w:sz="6" w:space="0" w:color="auto"/>
              <w:bottom w:val="single" w:sz="4" w:space="0" w:color="auto"/>
              <w:right w:val="single" w:sz="6" w:space="0" w:color="auto"/>
            </w:tcBorders>
          </w:tcPr>
          <w:p w14:paraId="1F452D51" w14:textId="77777777" w:rsidR="00CE46AB" w:rsidRPr="00147B5D" w:rsidRDefault="00CE46AB" w:rsidP="00CE46AB">
            <w:pPr>
              <w:tabs>
                <w:tab w:val="left" w:pos="780"/>
              </w:tabs>
              <w:jc w:val="both"/>
              <w:rPr>
                <w:szCs w:val="18"/>
              </w:rPr>
            </w:pPr>
            <w:r w:rsidRPr="00393DA1">
              <w:rPr>
                <w:sz w:val="22"/>
                <w:szCs w:val="18"/>
              </w:rPr>
              <w:t>E-Mail:</w:t>
            </w:r>
            <w:r w:rsidRPr="00393DA1">
              <w:rPr>
                <w:sz w:val="22"/>
                <w:szCs w:val="18"/>
              </w:rPr>
              <w:tab/>
            </w:r>
          </w:p>
        </w:tc>
        <w:tc>
          <w:tcPr>
            <w:tcW w:w="3477" w:type="dxa"/>
            <w:tcBorders>
              <w:top w:val="nil"/>
              <w:left w:val="single" w:sz="6" w:space="0" w:color="auto"/>
              <w:bottom w:val="single" w:sz="4" w:space="0" w:color="auto"/>
              <w:right w:val="single" w:sz="4" w:space="0" w:color="auto"/>
            </w:tcBorders>
          </w:tcPr>
          <w:p w14:paraId="3BE842EF" w14:textId="77777777" w:rsidR="00CE46AB" w:rsidRPr="00393DA1" w:rsidRDefault="00CE46AB" w:rsidP="00CE46AB">
            <w:pPr>
              <w:tabs>
                <w:tab w:val="left" w:pos="2623"/>
              </w:tabs>
              <w:jc w:val="both"/>
              <w:rPr>
                <w:sz w:val="22"/>
                <w:szCs w:val="18"/>
              </w:rPr>
            </w:pPr>
            <w:r w:rsidRPr="00393DA1">
              <w:rPr>
                <w:sz w:val="22"/>
                <w:szCs w:val="18"/>
              </w:rPr>
              <w:t>E-Mail:</w:t>
            </w:r>
          </w:p>
        </w:tc>
      </w:tr>
    </w:tbl>
    <w:p w14:paraId="74B5C478" w14:textId="77777777" w:rsidR="00B740FC" w:rsidRPr="00B740FC" w:rsidRDefault="00B740FC" w:rsidP="00B740FC">
      <w:pPr>
        <w:spacing w:line="360" w:lineRule="auto"/>
        <w:jc w:val="both"/>
        <w:rPr>
          <w:sz w:val="16"/>
          <w:szCs w:val="16"/>
        </w:rPr>
      </w:pPr>
    </w:p>
    <w:p w14:paraId="7C3F369C" w14:textId="77777777" w:rsidR="00B740FC" w:rsidRPr="00885410" w:rsidRDefault="003026F7" w:rsidP="00885410">
      <w:pPr>
        <w:pStyle w:val="berschrift2"/>
        <w:rPr>
          <w:sz w:val="22"/>
        </w:rPr>
      </w:pPr>
      <w:bookmarkStart w:id="5" w:name="_Toc107986699"/>
      <w:r w:rsidRPr="00885410">
        <w:rPr>
          <w:sz w:val="22"/>
        </w:rPr>
        <w:lastRenderedPageBreak/>
        <w:t>Betriebssystem</w:t>
      </w:r>
      <w:bookmarkEnd w:id="5"/>
    </w:p>
    <w:p w14:paraId="201F0B2A" w14:textId="77777777" w:rsidR="00F40F5D" w:rsidRDefault="003026F7" w:rsidP="00F40F5D">
      <w:pPr>
        <w:jc w:val="both"/>
        <w:rPr>
          <w:sz w:val="22"/>
        </w:rPr>
      </w:pPr>
      <w:r w:rsidRPr="00885410">
        <w:rPr>
          <w:sz w:val="22"/>
        </w:rPr>
        <w:t>Medien, Datenkomprimieru</w:t>
      </w:r>
      <w:r w:rsidRPr="00393DA1">
        <w:rPr>
          <w:sz w:val="22"/>
        </w:rPr>
        <w:t>ng, Übertragung der Daten während der Projektbearbeitung und Archivie</w:t>
      </w:r>
      <w:r w:rsidR="002A2E37" w:rsidRPr="00393DA1">
        <w:rPr>
          <w:sz w:val="22"/>
        </w:rPr>
        <w:t>rung sind auf das Betriebs</w:t>
      </w:r>
      <w:r w:rsidRPr="00393DA1">
        <w:rPr>
          <w:sz w:val="22"/>
        </w:rPr>
        <w:t xml:space="preserve">system des AG, </w:t>
      </w:r>
      <w:r w:rsidR="00FC77A0">
        <w:rPr>
          <w:sz w:val="22"/>
        </w:rPr>
        <w:t>Windows 10</w:t>
      </w:r>
      <w:r w:rsidRPr="00393DA1">
        <w:rPr>
          <w:sz w:val="22"/>
        </w:rPr>
        <w:t xml:space="preserve"> abzustimmen. </w:t>
      </w:r>
      <w:r w:rsidR="002A2E37" w:rsidRPr="00393DA1">
        <w:rPr>
          <w:sz w:val="22"/>
        </w:rPr>
        <w:t xml:space="preserve">Die </w:t>
      </w:r>
      <w:r w:rsidRPr="00393DA1">
        <w:rPr>
          <w:sz w:val="22"/>
        </w:rPr>
        <w:t>Konvertierung, falls erforderlich, ist Aufgabe des AN.</w:t>
      </w:r>
    </w:p>
    <w:p w14:paraId="61FC13E9" w14:textId="77777777" w:rsidR="00144F9F" w:rsidRPr="00393DA1" w:rsidRDefault="003026F7" w:rsidP="00DD7764">
      <w:pPr>
        <w:pStyle w:val="berschrift2"/>
        <w:spacing w:line="480" w:lineRule="auto"/>
        <w:jc w:val="both"/>
        <w:rPr>
          <w:sz w:val="22"/>
        </w:rPr>
      </w:pPr>
      <w:bookmarkStart w:id="6" w:name="_Toc107986700"/>
      <w:r w:rsidRPr="00393DA1">
        <w:rPr>
          <w:sz w:val="22"/>
        </w:rPr>
        <w:t xml:space="preserve">Ergänzende Vereinbarungen </w:t>
      </w:r>
      <w:r w:rsidR="00D87D41" w:rsidRPr="00393DA1">
        <w:rPr>
          <w:sz w:val="22"/>
        </w:rPr>
        <w:t xml:space="preserve">zu </w:t>
      </w:r>
      <w:r w:rsidRPr="00393DA1">
        <w:rPr>
          <w:sz w:val="22"/>
        </w:rPr>
        <w:t>Abschnitt 1</w:t>
      </w:r>
      <w:bookmarkEnd w:id="6"/>
    </w:p>
    <w:p w14:paraId="1E94C0B1" w14:textId="77777777" w:rsidR="00E24F9C" w:rsidRPr="00880A8A" w:rsidRDefault="00AB2BE4" w:rsidP="00DD7764">
      <w:pPr>
        <w:spacing w:line="480" w:lineRule="auto"/>
        <w:jc w:val="both"/>
        <w:rPr>
          <w:sz w:val="22"/>
        </w:rPr>
      </w:pPr>
      <w:r>
        <w:rPr>
          <w:sz w:val="22"/>
        </w:rPr>
        <w:pict w14:anchorId="697C1177">
          <v:rect id="_x0000_i1025" style="width:453.6pt;height:1pt" o:hralign="center" o:hrstd="t" o:hr="t" fillcolor="gray" stroked="f"/>
        </w:pict>
      </w:r>
    </w:p>
    <w:p w14:paraId="4BB1011E" w14:textId="77777777" w:rsidR="00B47031" w:rsidRDefault="00AB2BE4" w:rsidP="00DD7764">
      <w:pPr>
        <w:spacing w:line="276" w:lineRule="auto"/>
        <w:jc w:val="both"/>
        <w:rPr>
          <w:sz w:val="22"/>
        </w:rPr>
      </w:pPr>
      <w:r>
        <w:rPr>
          <w:sz w:val="22"/>
        </w:rPr>
        <w:pict w14:anchorId="57B6EFF6">
          <v:rect id="_x0000_i1026" style="width:453.6pt;height:1pt" o:hralign="center" o:hrstd="t" o:hr="t" fillcolor="gray" stroked="f"/>
        </w:pict>
      </w:r>
    </w:p>
    <w:p w14:paraId="6084CC4A" w14:textId="77777777" w:rsidR="00DD7764" w:rsidRPr="00880A8A" w:rsidRDefault="00DD7764" w:rsidP="00DD7764">
      <w:pPr>
        <w:spacing w:line="276" w:lineRule="auto"/>
        <w:jc w:val="both"/>
        <w:rPr>
          <w:sz w:val="22"/>
        </w:rPr>
      </w:pPr>
    </w:p>
    <w:p w14:paraId="619E1E67" w14:textId="77777777" w:rsidR="005E7D9B" w:rsidRDefault="008B19F3" w:rsidP="00D57E61">
      <w:pPr>
        <w:pStyle w:val="berschrift1"/>
        <w:spacing w:before="280"/>
        <w:jc w:val="both"/>
      </w:pPr>
      <w:bookmarkStart w:id="7" w:name="_Toc107986701"/>
      <w:r>
        <w:t>Angaben zur digitalen Datenbearbeitung</w:t>
      </w:r>
      <w:bookmarkEnd w:id="7"/>
    </w:p>
    <w:p w14:paraId="0A01485D" w14:textId="77777777" w:rsidR="00144F9F" w:rsidRPr="00325E28" w:rsidRDefault="00144F9F" w:rsidP="006948BB">
      <w:pPr>
        <w:pStyle w:val="berschrift2"/>
        <w:jc w:val="both"/>
        <w:rPr>
          <w:sz w:val="22"/>
        </w:rPr>
      </w:pPr>
      <w:bookmarkStart w:id="8" w:name="_Toc107986702"/>
      <w:r w:rsidRPr="00325E28">
        <w:rPr>
          <w:sz w:val="22"/>
        </w:rPr>
        <w:t>Verwendete CAD-Systeme</w:t>
      </w:r>
      <w:bookmarkEnd w:id="8"/>
    </w:p>
    <w:p w14:paraId="6E41BD52" w14:textId="77777777" w:rsidR="00144F9F" w:rsidRPr="00325E28" w:rsidRDefault="00144F9F" w:rsidP="006948BB">
      <w:pPr>
        <w:tabs>
          <w:tab w:val="left" w:pos="2552"/>
          <w:tab w:val="left" w:pos="3544"/>
        </w:tabs>
        <w:jc w:val="both"/>
        <w:rPr>
          <w:sz w:val="22"/>
        </w:rPr>
      </w:pPr>
      <w:r w:rsidRPr="00325E28">
        <w:rPr>
          <w:sz w:val="22"/>
        </w:rPr>
        <w:t>Datenempfänger:</w:t>
      </w:r>
      <w:r w:rsidRPr="00325E28">
        <w:rPr>
          <w:sz w:val="22"/>
        </w:rPr>
        <w:tab/>
        <w:t>Name:</w:t>
      </w:r>
      <w:r w:rsidRPr="00325E28">
        <w:rPr>
          <w:sz w:val="22"/>
        </w:rPr>
        <w:tab/>
        <w:t>AutoCAD Civil 3D</w:t>
      </w:r>
    </w:p>
    <w:p w14:paraId="6B08F310" w14:textId="77777777" w:rsidR="00952E56" w:rsidRPr="00325E28" w:rsidRDefault="00144F9F" w:rsidP="006948BB">
      <w:pPr>
        <w:tabs>
          <w:tab w:val="left" w:pos="2552"/>
          <w:tab w:val="left" w:pos="3544"/>
        </w:tabs>
        <w:ind w:left="2552"/>
        <w:jc w:val="both"/>
        <w:rPr>
          <w:sz w:val="22"/>
        </w:rPr>
      </w:pPr>
      <w:r w:rsidRPr="00325E28">
        <w:rPr>
          <w:sz w:val="22"/>
        </w:rPr>
        <w:t>Version:</w:t>
      </w:r>
      <w:r w:rsidRPr="00325E28">
        <w:rPr>
          <w:sz w:val="22"/>
        </w:rPr>
        <w:tab/>
      </w:r>
      <w:r w:rsidR="00FC77A0" w:rsidRPr="00325E28">
        <w:rPr>
          <w:sz w:val="22"/>
        </w:rPr>
        <w:t>20</w:t>
      </w:r>
      <w:r w:rsidR="00B675E9" w:rsidRPr="00325E28">
        <w:rPr>
          <w:sz w:val="22"/>
        </w:rPr>
        <w:t>20</w:t>
      </w:r>
      <w:r w:rsidR="00FC77A0" w:rsidRPr="00325E28">
        <w:rPr>
          <w:sz w:val="22"/>
        </w:rPr>
        <w:t xml:space="preserve"> </w:t>
      </w:r>
      <w:r w:rsidRPr="00325E28">
        <w:rPr>
          <w:sz w:val="22"/>
        </w:rPr>
        <w:t>in V</w:t>
      </w:r>
      <w:r w:rsidR="0068489A" w:rsidRPr="00325E28">
        <w:rPr>
          <w:sz w:val="22"/>
        </w:rPr>
        <w:t>erbindung mit</w:t>
      </w:r>
    </w:p>
    <w:p w14:paraId="5161ABD1" w14:textId="77777777" w:rsidR="00952E56" w:rsidRPr="00325E28" w:rsidRDefault="0068489A" w:rsidP="006948BB">
      <w:pPr>
        <w:tabs>
          <w:tab w:val="left" w:pos="2552"/>
          <w:tab w:val="left" w:pos="3544"/>
        </w:tabs>
        <w:ind w:left="2552"/>
        <w:jc w:val="both"/>
        <w:rPr>
          <w:sz w:val="22"/>
        </w:rPr>
      </w:pPr>
      <w:r w:rsidRPr="00325E28">
        <w:rPr>
          <w:sz w:val="22"/>
        </w:rPr>
        <w:t>Name:</w:t>
      </w:r>
      <w:r w:rsidRPr="00325E28">
        <w:rPr>
          <w:sz w:val="22"/>
        </w:rPr>
        <w:tab/>
        <w:t xml:space="preserve">AKG </w:t>
      </w:r>
      <w:r w:rsidR="00144F9F" w:rsidRPr="00325E28">
        <w:rPr>
          <w:sz w:val="22"/>
        </w:rPr>
        <w:t>Vestra</w:t>
      </w:r>
      <w:r w:rsidR="00A05698" w:rsidRPr="00325E28">
        <w:rPr>
          <w:sz w:val="22"/>
        </w:rPr>
        <w:t xml:space="preserve"> Civil 3</w:t>
      </w:r>
      <w:r w:rsidR="0048128D" w:rsidRPr="00325E28">
        <w:rPr>
          <w:sz w:val="22"/>
        </w:rPr>
        <w:t>D</w:t>
      </w:r>
    </w:p>
    <w:p w14:paraId="2B094645" w14:textId="77777777" w:rsidR="00144F9F" w:rsidRPr="00325E28" w:rsidRDefault="00144F9F" w:rsidP="006948BB">
      <w:pPr>
        <w:tabs>
          <w:tab w:val="left" w:pos="2552"/>
          <w:tab w:val="left" w:pos="3544"/>
        </w:tabs>
        <w:ind w:left="2552"/>
        <w:jc w:val="both"/>
        <w:rPr>
          <w:sz w:val="22"/>
        </w:rPr>
      </w:pPr>
      <w:r w:rsidRPr="00325E28">
        <w:rPr>
          <w:sz w:val="22"/>
        </w:rPr>
        <w:t>Version:</w:t>
      </w:r>
      <w:r w:rsidRPr="00325E28">
        <w:rPr>
          <w:sz w:val="22"/>
        </w:rPr>
        <w:tab/>
      </w:r>
      <w:r w:rsidR="00B675E9" w:rsidRPr="00325E28">
        <w:rPr>
          <w:sz w:val="22"/>
        </w:rPr>
        <w:t xml:space="preserve">Vestra Infravision Build 58 / ACAD </w:t>
      </w:r>
      <w:r w:rsidR="00FC77A0" w:rsidRPr="00325E28">
        <w:rPr>
          <w:sz w:val="22"/>
        </w:rPr>
        <w:t>20</w:t>
      </w:r>
      <w:r w:rsidR="00B675E9" w:rsidRPr="00325E28">
        <w:rPr>
          <w:sz w:val="22"/>
        </w:rPr>
        <w:t>20</w:t>
      </w:r>
    </w:p>
    <w:p w14:paraId="1DD99AA3" w14:textId="77777777" w:rsidR="00144F9F" w:rsidRPr="00325E28" w:rsidRDefault="00144F9F" w:rsidP="006948BB">
      <w:pPr>
        <w:tabs>
          <w:tab w:val="left" w:pos="2552"/>
          <w:tab w:val="left" w:pos="3544"/>
        </w:tabs>
        <w:jc w:val="both"/>
        <w:rPr>
          <w:sz w:val="22"/>
        </w:rPr>
      </w:pPr>
    </w:p>
    <w:p w14:paraId="400E2353" w14:textId="77777777" w:rsidR="00952E56" w:rsidRPr="00325E28" w:rsidRDefault="006D3789" w:rsidP="00B675E9">
      <w:pPr>
        <w:tabs>
          <w:tab w:val="left" w:pos="2552"/>
          <w:tab w:val="left" w:pos="3544"/>
          <w:tab w:val="left" w:pos="4820"/>
        </w:tabs>
        <w:spacing w:line="480" w:lineRule="auto"/>
        <w:jc w:val="both"/>
        <w:rPr>
          <w:sz w:val="22"/>
        </w:rPr>
      </w:pPr>
      <w:r w:rsidRPr="00325E28">
        <w:rPr>
          <w:noProof/>
          <w:sz w:val="22"/>
        </w:rPr>
        <mc:AlternateContent>
          <mc:Choice Requires="wps">
            <w:drawing>
              <wp:anchor distT="0" distB="0" distL="114300" distR="114300" simplePos="0" relativeHeight="251650560" behindDoc="0" locked="0" layoutInCell="1" allowOverlap="1" wp14:anchorId="20209DEA" wp14:editId="1E56E2EA">
                <wp:simplePos x="0" y="0"/>
                <wp:positionH relativeFrom="column">
                  <wp:posOffset>2218055</wp:posOffset>
                </wp:positionH>
                <wp:positionV relativeFrom="paragraph">
                  <wp:posOffset>151765</wp:posOffset>
                </wp:positionV>
                <wp:extent cx="3046095" cy="0"/>
                <wp:effectExtent l="12065" t="10160" r="8890" b="889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CFA85" id="AutoShape 8" o:spid="_x0000_s1026" type="#_x0000_t32" style="position:absolute;margin-left:174.65pt;margin-top:11.95pt;width:239.8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mhIQIAADw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" strokecolor="#7f7f7f"/>
            </w:pict>
          </mc:Fallback>
        </mc:AlternateContent>
      </w:r>
      <w:r w:rsidR="00144F9F" w:rsidRPr="00325E28">
        <w:rPr>
          <w:sz w:val="22"/>
        </w:rPr>
        <w:t>Datensender:</w:t>
      </w:r>
      <w:r w:rsidR="009C03AC" w:rsidRPr="00325E28">
        <w:rPr>
          <w:sz w:val="22"/>
        </w:rPr>
        <w:tab/>
      </w:r>
      <w:r w:rsidR="00144F9F" w:rsidRPr="00325E28">
        <w:rPr>
          <w:sz w:val="22"/>
        </w:rPr>
        <w:t>Name:</w:t>
      </w:r>
      <w:r w:rsidR="009C03AC" w:rsidRPr="00325E28">
        <w:rPr>
          <w:sz w:val="22"/>
        </w:rPr>
        <w:tab/>
      </w:r>
    </w:p>
    <w:p w14:paraId="796E0542" w14:textId="77777777" w:rsidR="00144F9F" w:rsidRPr="00325E28" w:rsidRDefault="006D3789" w:rsidP="00B675E9">
      <w:pPr>
        <w:tabs>
          <w:tab w:val="left" w:pos="2552"/>
          <w:tab w:val="left" w:pos="3544"/>
          <w:tab w:val="left" w:pos="4820"/>
        </w:tabs>
        <w:spacing w:line="480" w:lineRule="auto"/>
        <w:jc w:val="both"/>
        <w:rPr>
          <w:sz w:val="22"/>
        </w:rPr>
      </w:pPr>
      <w:r w:rsidRPr="00325E28">
        <w:rPr>
          <w:noProof/>
          <w:sz w:val="22"/>
        </w:rPr>
        <mc:AlternateContent>
          <mc:Choice Requires="wps">
            <w:drawing>
              <wp:anchor distT="0" distB="0" distL="114300" distR="114300" simplePos="0" relativeHeight="251651584" behindDoc="0" locked="0" layoutInCell="1" allowOverlap="1" wp14:anchorId="5D9BA5CB" wp14:editId="3734559B">
                <wp:simplePos x="0" y="0"/>
                <wp:positionH relativeFrom="column">
                  <wp:posOffset>2223770</wp:posOffset>
                </wp:positionH>
                <wp:positionV relativeFrom="paragraph">
                  <wp:posOffset>158750</wp:posOffset>
                </wp:positionV>
                <wp:extent cx="3046095" cy="0"/>
                <wp:effectExtent l="8255" t="8255" r="12700" b="1079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E4523" id="AutoShape 9" o:spid="_x0000_s1026" type="#_x0000_t32" style="position:absolute;margin-left:175.1pt;margin-top:12.5pt;width:239.8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" strokecolor="#7f7f7f"/>
            </w:pict>
          </mc:Fallback>
        </mc:AlternateContent>
      </w:r>
      <w:r w:rsidR="009C03AC" w:rsidRPr="00325E28">
        <w:rPr>
          <w:sz w:val="22"/>
        </w:rPr>
        <w:tab/>
      </w:r>
      <w:r w:rsidR="00144F9F" w:rsidRPr="00325E28">
        <w:rPr>
          <w:sz w:val="22"/>
        </w:rPr>
        <w:t>Version:</w:t>
      </w:r>
      <w:r w:rsidR="009C03AC" w:rsidRPr="00325E28">
        <w:rPr>
          <w:sz w:val="22"/>
        </w:rPr>
        <w:tab/>
      </w:r>
    </w:p>
    <w:p w14:paraId="0CCCBA94" w14:textId="77777777" w:rsidR="008B19F3" w:rsidRPr="00325E28" w:rsidRDefault="006D3789" w:rsidP="00DD7764">
      <w:pPr>
        <w:tabs>
          <w:tab w:val="left" w:pos="2552"/>
          <w:tab w:val="left" w:pos="3544"/>
          <w:tab w:val="left" w:pos="4820"/>
        </w:tabs>
        <w:spacing w:line="276" w:lineRule="auto"/>
        <w:jc w:val="both"/>
        <w:rPr>
          <w:sz w:val="22"/>
        </w:rPr>
      </w:pPr>
      <w:r w:rsidRPr="00325E28">
        <w:rPr>
          <w:noProof/>
          <w:sz w:val="22"/>
        </w:rPr>
        <mc:AlternateContent>
          <mc:Choice Requires="wps">
            <w:drawing>
              <wp:anchor distT="0" distB="0" distL="114300" distR="114300" simplePos="0" relativeHeight="251652608" behindDoc="0" locked="0" layoutInCell="1" allowOverlap="1" wp14:anchorId="6DC4F49F" wp14:editId="37E96562">
                <wp:simplePos x="0" y="0"/>
                <wp:positionH relativeFrom="column">
                  <wp:posOffset>2216150</wp:posOffset>
                </wp:positionH>
                <wp:positionV relativeFrom="paragraph">
                  <wp:posOffset>162560</wp:posOffset>
                </wp:positionV>
                <wp:extent cx="3046095" cy="0"/>
                <wp:effectExtent l="10160" t="12700" r="10795" b="63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75F47" id="AutoShape 10" o:spid="_x0000_s1026" type="#_x0000_t32" style="position:absolute;margin-left:174.5pt;margin-top:12.8pt;width:239.8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" strokecolor="#7f7f7f"/>
            </w:pict>
          </mc:Fallback>
        </mc:AlternateContent>
      </w:r>
      <w:r w:rsidR="008A6F6E" w:rsidRPr="00325E28">
        <w:rPr>
          <w:sz w:val="22"/>
        </w:rPr>
        <w:t>Konvertierungsprogramm:</w:t>
      </w:r>
    </w:p>
    <w:p w14:paraId="251E6E26" w14:textId="77777777" w:rsidR="00B740FC" w:rsidRPr="00325E28" w:rsidRDefault="00B740FC" w:rsidP="006948BB">
      <w:pPr>
        <w:tabs>
          <w:tab w:val="left" w:pos="2552"/>
          <w:tab w:val="left" w:pos="3544"/>
          <w:tab w:val="left" w:pos="4820"/>
        </w:tabs>
        <w:jc w:val="both"/>
        <w:rPr>
          <w:sz w:val="22"/>
        </w:rPr>
      </w:pPr>
    </w:p>
    <w:p w14:paraId="1B746BFE" w14:textId="77777777" w:rsidR="00144F9F" w:rsidRPr="00325E28" w:rsidRDefault="004D0D0E" w:rsidP="006948BB">
      <w:pPr>
        <w:pStyle w:val="berschrift2"/>
        <w:jc w:val="both"/>
        <w:rPr>
          <w:sz w:val="22"/>
        </w:rPr>
      </w:pPr>
      <w:bookmarkStart w:id="9" w:name="_Toc107986703"/>
      <w:r w:rsidRPr="00325E28">
        <w:rPr>
          <w:sz w:val="22"/>
        </w:rPr>
        <w:t xml:space="preserve">Austauschformate für </w:t>
      </w:r>
      <w:r w:rsidR="00B47031" w:rsidRPr="00325E28">
        <w:rPr>
          <w:sz w:val="22"/>
        </w:rPr>
        <w:t>CAD-</w:t>
      </w:r>
      <w:r w:rsidR="00144F9F" w:rsidRPr="00325E28">
        <w:rPr>
          <w:sz w:val="22"/>
        </w:rPr>
        <w:t>Zeichnung</w:t>
      </w:r>
      <w:r w:rsidRPr="00325E28">
        <w:rPr>
          <w:sz w:val="22"/>
        </w:rPr>
        <w:t xml:space="preserve">en und für </w:t>
      </w:r>
      <w:r w:rsidR="009C03AC" w:rsidRPr="00325E28">
        <w:rPr>
          <w:sz w:val="22"/>
        </w:rPr>
        <w:t>nicht vektorbasierte</w:t>
      </w:r>
      <w:r w:rsidRPr="00325E28">
        <w:rPr>
          <w:sz w:val="22"/>
        </w:rPr>
        <w:t xml:space="preserve"> Zeichnungsdaten</w:t>
      </w:r>
      <w:bookmarkEnd w:id="9"/>
    </w:p>
    <w:p w14:paraId="5C5FADFD" w14:textId="77777777" w:rsidR="00144F9F" w:rsidRPr="00325E28" w:rsidRDefault="008F0AA9" w:rsidP="006948BB">
      <w:pPr>
        <w:tabs>
          <w:tab w:val="left" w:pos="3119"/>
          <w:tab w:val="left" w:pos="6379"/>
        </w:tabs>
        <w:spacing w:line="360" w:lineRule="auto"/>
        <w:jc w:val="both"/>
        <w:rPr>
          <w:sz w:val="22"/>
        </w:rPr>
      </w:pPr>
      <w:r w:rsidRPr="00325E28">
        <w:rPr>
          <w:sz w:val="22"/>
        </w:rPr>
        <w:t>CAD</w:t>
      </w:r>
      <w:r w:rsidR="00144F9F" w:rsidRPr="00325E28">
        <w:rPr>
          <w:sz w:val="22"/>
        </w:rPr>
        <w:t>-</w:t>
      </w:r>
      <w:proofErr w:type="gramStart"/>
      <w:r w:rsidR="00144F9F" w:rsidRPr="00325E28">
        <w:rPr>
          <w:sz w:val="22"/>
        </w:rPr>
        <w:t>Zeichnungen :</w:t>
      </w:r>
      <w:proofErr w:type="gramEnd"/>
      <w:r w:rsidR="00144F9F" w:rsidRPr="00325E28">
        <w:rPr>
          <w:sz w:val="22"/>
        </w:rPr>
        <w:tab/>
      </w:r>
      <w:r w:rsidR="00687526" w:rsidRPr="00325E28">
        <w:rPr>
          <w:sz w:val="22"/>
        </w:rPr>
        <w:fldChar w:fldCharType="begin">
          <w:ffData>
            <w:name w:val=""/>
            <w:enabled/>
            <w:calcOnExit w:val="0"/>
            <w:checkBox>
              <w:sizeAuto/>
              <w:default w:val="0"/>
            </w:checkBox>
          </w:ffData>
        </w:fldChar>
      </w:r>
      <w:r w:rsidR="009C03AC"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rPr>
        <w:t xml:space="preserve"> DWG</w:t>
      </w:r>
      <w:r w:rsidR="0068489A" w:rsidRPr="00325E28">
        <w:rPr>
          <w:sz w:val="22"/>
        </w:rPr>
        <w:t xml:space="preserve"> </w:t>
      </w:r>
      <w:r w:rsidR="0068489A" w:rsidRPr="00325E28">
        <w:rPr>
          <w:sz w:val="16"/>
          <w:szCs w:val="16"/>
        </w:rPr>
        <w:t>(Standardformat)</w:t>
      </w:r>
      <w:r w:rsidR="00144F9F" w:rsidRPr="00325E28">
        <w:rPr>
          <w:sz w:val="22"/>
        </w:rPr>
        <w:tab/>
      </w:r>
      <w:r w:rsidR="00687526"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9C03AC" w:rsidRPr="00325E28">
        <w:rPr>
          <w:sz w:val="22"/>
        </w:rPr>
        <w:t xml:space="preserve"> DXF</w:t>
      </w:r>
    </w:p>
    <w:p w14:paraId="5DA29E05" w14:textId="77777777" w:rsidR="00144F9F" w:rsidRPr="00325E28" w:rsidRDefault="00144F9F" w:rsidP="006948BB">
      <w:pPr>
        <w:tabs>
          <w:tab w:val="left" w:pos="3119"/>
          <w:tab w:val="left" w:pos="6379"/>
        </w:tabs>
        <w:jc w:val="both"/>
        <w:rPr>
          <w:sz w:val="22"/>
        </w:rPr>
      </w:pPr>
      <w:r w:rsidRPr="00325E28">
        <w:rPr>
          <w:sz w:val="22"/>
        </w:rPr>
        <w:t>Sonstige Daten (nach 3.4)</w:t>
      </w:r>
      <w:r w:rsidRPr="00325E28">
        <w:rPr>
          <w:sz w:val="22"/>
        </w:rPr>
        <w:tab/>
      </w:r>
      <w:r w:rsidR="00687526" w:rsidRPr="00325E28">
        <w:rPr>
          <w:sz w:val="22"/>
        </w:rPr>
        <w:fldChar w:fldCharType="begin">
          <w:ffData>
            <w:name w:val=""/>
            <w:enabled/>
            <w:calcOnExit w:val="0"/>
            <w:checkBox>
              <w:sizeAuto/>
              <w:default w:val="0"/>
            </w:checkBox>
          </w:ffData>
        </w:fldChar>
      </w:r>
      <w:r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Pr="00325E28">
        <w:rPr>
          <w:sz w:val="22"/>
        </w:rPr>
        <w:t xml:space="preserve"> </w:t>
      </w:r>
      <w:r w:rsidR="00367A7C" w:rsidRPr="00325E28">
        <w:rPr>
          <w:sz w:val="22"/>
        </w:rPr>
        <w:t>PDF</w:t>
      </w:r>
      <w:r w:rsidR="005F4471" w:rsidRPr="00325E28">
        <w:rPr>
          <w:sz w:val="22"/>
        </w:rPr>
        <w:t xml:space="preserve"> </w:t>
      </w:r>
      <w:r w:rsidR="005F4471" w:rsidRPr="00325E28">
        <w:rPr>
          <w:sz w:val="16"/>
          <w:szCs w:val="16"/>
        </w:rPr>
        <w:t>(Standardformat)</w:t>
      </w:r>
      <w:r w:rsidRPr="00325E28">
        <w:rPr>
          <w:sz w:val="22"/>
        </w:rPr>
        <w:tab/>
      </w:r>
      <w:r w:rsidR="00687526" w:rsidRPr="00325E28">
        <w:rPr>
          <w:sz w:val="22"/>
        </w:rPr>
        <w:fldChar w:fldCharType="begin">
          <w:ffData>
            <w:name w:val=""/>
            <w:enabled/>
            <w:calcOnExit w:val="0"/>
            <w:checkBox>
              <w:sizeAuto/>
              <w:default w:val="0"/>
            </w:checkBox>
          </w:ffData>
        </w:fldChar>
      </w:r>
      <w:r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5F4471" w:rsidRPr="00325E28">
        <w:rPr>
          <w:sz w:val="22"/>
        </w:rPr>
        <w:t xml:space="preserve"> JPEG</w:t>
      </w:r>
    </w:p>
    <w:p w14:paraId="42952139" w14:textId="77777777" w:rsidR="00B740FC" w:rsidRPr="00325E28" w:rsidRDefault="00B740FC" w:rsidP="006948BB">
      <w:pPr>
        <w:tabs>
          <w:tab w:val="left" w:pos="3119"/>
          <w:tab w:val="left" w:pos="6379"/>
        </w:tabs>
        <w:jc w:val="both"/>
        <w:rPr>
          <w:sz w:val="22"/>
        </w:rPr>
      </w:pPr>
    </w:p>
    <w:p w14:paraId="6E2867C3" w14:textId="77777777" w:rsidR="00144F9F" w:rsidRPr="00325E28" w:rsidRDefault="00144F9F" w:rsidP="006948BB">
      <w:pPr>
        <w:pStyle w:val="berschrift2"/>
        <w:jc w:val="both"/>
        <w:rPr>
          <w:sz w:val="22"/>
        </w:rPr>
      </w:pPr>
      <w:bookmarkStart w:id="10" w:name="_Toc107986704"/>
      <w:r w:rsidRPr="00325E28">
        <w:rPr>
          <w:sz w:val="22"/>
        </w:rPr>
        <w:t>Version des Schnittstellenformats</w:t>
      </w:r>
      <w:bookmarkEnd w:id="10"/>
    </w:p>
    <w:p w14:paraId="1F219ECD" w14:textId="77777777" w:rsidR="00144F9F" w:rsidRPr="00325E28" w:rsidRDefault="008F0AA9" w:rsidP="006948BB">
      <w:pPr>
        <w:spacing w:line="360" w:lineRule="auto"/>
        <w:jc w:val="both"/>
        <w:rPr>
          <w:sz w:val="22"/>
        </w:rPr>
      </w:pPr>
      <w:r w:rsidRPr="00325E28">
        <w:rPr>
          <w:sz w:val="22"/>
        </w:rPr>
        <w:t>Unterstützte AutoC</w:t>
      </w:r>
      <w:r w:rsidR="004961C9" w:rsidRPr="00325E28">
        <w:rPr>
          <w:sz w:val="22"/>
        </w:rPr>
        <w:t>AD</w:t>
      </w:r>
      <w:r w:rsidR="00144F9F" w:rsidRPr="00325E28">
        <w:rPr>
          <w:sz w:val="22"/>
        </w:rPr>
        <w:t>-Version der Schnittstelle des Senders:</w:t>
      </w:r>
    </w:p>
    <w:p w14:paraId="67D5D4CB" w14:textId="65AB14BB" w:rsidR="006948BB" w:rsidRPr="00325E28" w:rsidRDefault="008F0AA9" w:rsidP="006948BB">
      <w:pPr>
        <w:tabs>
          <w:tab w:val="left" w:pos="1560"/>
          <w:tab w:val="left" w:pos="3119"/>
          <w:tab w:val="left" w:pos="4820"/>
          <w:tab w:val="left" w:pos="6379"/>
          <w:tab w:val="left" w:pos="7797"/>
          <w:tab w:val="left" w:pos="9072"/>
        </w:tabs>
        <w:spacing w:line="360" w:lineRule="auto"/>
        <w:jc w:val="both"/>
        <w:rPr>
          <w:sz w:val="16"/>
          <w:szCs w:val="16"/>
          <w:lang w:val="en-GB"/>
        </w:rPr>
      </w:pPr>
      <w:r w:rsidRPr="00325E28">
        <w:rPr>
          <w:sz w:val="22"/>
          <w:lang w:val="en-GB"/>
        </w:rPr>
        <w:t>DWG</w:t>
      </w:r>
      <w:r w:rsidR="00144F9F" w:rsidRPr="00325E28">
        <w:rPr>
          <w:sz w:val="22"/>
          <w:lang w:val="en-GB"/>
        </w:rPr>
        <w:t xml:space="preserve">–Format: </w:t>
      </w:r>
      <w:bookmarkStart w:id="11" w:name="Kontrollkästchen1"/>
      <w:r w:rsidR="00144F9F" w:rsidRPr="00325E28">
        <w:rPr>
          <w:sz w:val="22"/>
          <w:lang w:val="en-GB"/>
        </w:rPr>
        <w:tab/>
      </w:r>
      <w:bookmarkEnd w:id="11"/>
      <w:r w:rsidR="00687526" w:rsidRPr="00325E28">
        <w:rPr>
          <w:sz w:val="22"/>
        </w:rPr>
        <w:fldChar w:fldCharType="begin">
          <w:ffData>
            <w:name w:val=""/>
            <w:enabled/>
            <w:calcOnExit w:val="0"/>
            <w:checkBox>
              <w:sizeAuto/>
              <w:default w:val="0"/>
            </w:checkBox>
          </w:ffData>
        </w:fldChar>
      </w:r>
      <w:r w:rsidR="00C96B65"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lang w:val="en-GB"/>
        </w:rPr>
        <w:t xml:space="preserve"> ACAD 2007</w:t>
      </w:r>
      <w:r w:rsidR="009C03AC" w:rsidRPr="00325E28">
        <w:rPr>
          <w:sz w:val="22"/>
          <w:lang w:val="en-GB"/>
        </w:rPr>
        <w:tab/>
      </w:r>
      <w:r w:rsidR="00687526" w:rsidRPr="00325E28">
        <w:rPr>
          <w:sz w:val="22"/>
        </w:rPr>
        <w:fldChar w:fldCharType="begin">
          <w:ffData>
            <w:name w:val="Kontrollkästchen1"/>
            <w:enabled/>
            <w:calcOnExit w:val="0"/>
            <w:checkBox>
              <w:sizeAuto/>
              <w:default w:val="0"/>
            </w:checkBox>
          </w:ffData>
        </w:fldChar>
      </w:r>
      <w:r w:rsidR="009C03AC" w:rsidRPr="00325E28">
        <w:rPr>
          <w:sz w:val="22"/>
          <w:lang w:val="en-GB"/>
        </w:rPr>
        <w:instrText xml:space="preserve"> FORMCHECKBOX </w:instrText>
      </w:r>
      <w:r w:rsidR="00AB2BE4">
        <w:rPr>
          <w:sz w:val="22"/>
        </w:rPr>
      </w:r>
      <w:r w:rsidR="00AB2BE4">
        <w:rPr>
          <w:sz w:val="22"/>
        </w:rPr>
        <w:fldChar w:fldCharType="separate"/>
      </w:r>
      <w:r w:rsidR="00687526" w:rsidRPr="00325E28">
        <w:rPr>
          <w:sz w:val="22"/>
        </w:rPr>
        <w:fldChar w:fldCharType="end"/>
      </w:r>
      <w:r w:rsidR="00444E20" w:rsidRPr="00325E28">
        <w:rPr>
          <w:sz w:val="22"/>
          <w:lang w:val="en-GB"/>
        </w:rPr>
        <w:t xml:space="preserve"> </w:t>
      </w:r>
      <w:r w:rsidR="006948BB" w:rsidRPr="00325E28">
        <w:rPr>
          <w:sz w:val="22"/>
          <w:lang w:val="en-GB"/>
        </w:rPr>
        <w:t>ACAD 2010</w:t>
      </w:r>
      <w:r w:rsidR="00444E20" w:rsidRPr="00325E28">
        <w:rPr>
          <w:sz w:val="16"/>
          <w:szCs w:val="16"/>
          <w:lang w:val="en-GB"/>
        </w:rPr>
        <w:tab/>
      </w:r>
      <w:r w:rsidR="00687526" w:rsidRPr="00325E28">
        <w:rPr>
          <w:sz w:val="22"/>
        </w:rPr>
        <w:fldChar w:fldCharType="begin">
          <w:ffData>
            <w:name w:val="Kontrollkästchen1"/>
            <w:enabled/>
            <w:calcOnExit w:val="0"/>
            <w:checkBox>
              <w:sizeAuto/>
              <w:default w:val="0"/>
              <w:checked w:val="0"/>
            </w:checkBox>
          </w:ffData>
        </w:fldChar>
      </w:r>
      <w:r w:rsidR="0032464C" w:rsidRPr="00325E28">
        <w:rPr>
          <w:sz w:val="22"/>
          <w:lang w:val="en-GB"/>
        </w:rPr>
        <w:instrText xml:space="preserve"> FORMCHECKBOX </w:instrText>
      </w:r>
      <w:r w:rsidR="00AB2BE4">
        <w:rPr>
          <w:sz w:val="22"/>
        </w:rPr>
      </w:r>
      <w:r w:rsidR="00AB2BE4">
        <w:rPr>
          <w:sz w:val="22"/>
        </w:rPr>
        <w:fldChar w:fldCharType="separate"/>
      </w:r>
      <w:r w:rsidR="00687526" w:rsidRPr="00325E28">
        <w:rPr>
          <w:sz w:val="22"/>
        </w:rPr>
        <w:fldChar w:fldCharType="end"/>
      </w:r>
      <w:r w:rsidR="0032464C" w:rsidRPr="00325E28">
        <w:rPr>
          <w:sz w:val="22"/>
          <w:lang w:val="en-GB"/>
        </w:rPr>
        <w:t xml:space="preserve"> ACAD 2013</w:t>
      </w:r>
      <w:r w:rsidR="00B91BA7" w:rsidRPr="00325E28">
        <w:rPr>
          <w:sz w:val="22"/>
          <w:lang w:val="en-GB"/>
        </w:rPr>
        <w:t xml:space="preserve"> </w:t>
      </w:r>
      <w:r w:rsidR="00B675E9" w:rsidRPr="00325E28">
        <w:rPr>
          <w:sz w:val="22"/>
          <w:lang w:val="en-GB"/>
        </w:rPr>
        <w:tab/>
      </w:r>
      <w:r w:rsidR="00B675E9" w:rsidRPr="00325E28">
        <w:rPr>
          <w:sz w:val="22"/>
        </w:rPr>
        <w:fldChar w:fldCharType="begin">
          <w:ffData>
            <w:name w:val="Kontrollkästchen1"/>
            <w:enabled/>
            <w:calcOnExit w:val="0"/>
            <w:checkBox>
              <w:sizeAuto/>
              <w:default w:val="0"/>
            </w:checkBox>
          </w:ffData>
        </w:fldChar>
      </w:r>
      <w:r w:rsidR="00B675E9" w:rsidRPr="00325E28">
        <w:rPr>
          <w:sz w:val="22"/>
          <w:lang w:val="en-GB"/>
        </w:rPr>
        <w:instrText xml:space="preserve"> FORMCHECKBOX </w:instrText>
      </w:r>
      <w:r w:rsidR="00AB2BE4">
        <w:rPr>
          <w:sz w:val="22"/>
        </w:rPr>
      </w:r>
      <w:r w:rsidR="00AB2BE4">
        <w:rPr>
          <w:sz w:val="22"/>
        </w:rPr>
        <w:fldChar w:fldCharType="separate"/>
      </w:r>
      <w:r w:rsidR="00B675E9" w:rsidRPr="00325E28">
        <w:rPr>
          <w:sz w:val="22"/>
        </w:rPr>
        <w:fldChar w:fldCharType="end"/>
      </w:r>
      <w:r w:rsidR="00B675E9" w:rsidRPr="00325E28">
        <w:rPr>
          <w:sz w:val="22"/>
          <w:lang w:val="en-GB"/>
        </w:rPr>
        <w:t xml:space="preserve"> ACAD 20</w:t>
      </w:r>
      <w:r w:rsidR="00810A01" w:rsidRPr="00325E28">
        <w:rPr>
          <w:sz w:val="22"/>
          <w:lang w:val="en-GB"/>
        </w:rPr>
        <w:t>18</w:t>
      </w:r>
      <w:r w:rsidR="00B675E9" w:rsidRPr="009334F0">
        <w:rPr>
          <w:sz w:val="16"/>
          <w:szCs w:val="16"/>
          <w:lang w:val="en-GB"/>
        </w:rPr>
        <w:t xml:space="preserve"> </w:t>
      </w:r>
      <w:r w:rsidR="00B91BA7" w:rsidRPr="009334F0">
        <w:rPr>
          <w:sz w:val="16"/>
          <w:szCs w:val="16"/>
          <w:lang w:val="en-GB"/>
        </w:rPr>
        <w:t>(Standard)</w:t>
      </w:r>
      <w:r w:rsidR="00B91BA7" w:rsidRPr="00325E28">
        <w:rPr>
          <w:sz w:val="22"/>
          <w:lang w:val="en-GB"/>
        </w:rPr>
        <w:tab/>
      </w:r>
    </w:p>
    <w:p w14:paraId="1151640A" w14:textId="6F472C76" w:rsidR="003151BD" w:rsidRPr="00325E28" w:rsidRDefault="00935BB8" w:rsidP="006948BB">
      <w:pPr>
        <w:tabs>
          <w:tab w:val="left" w:pos="1560"/>
          <w:tab w:val="left" w:pos="3119"/>
          <w:tab w:val="left" w:pos="4820"/>
          <w:tab w:val="left" w:pos="6379"/>
          <w:tab w:val="left" w:pos="7797"/>
          <w:tab w:val="left" w:pos="9072"/>
        </w:tabs>
        <w:spacing w:line="360" w:lineRule="auto"/>
        <w:jc w:val="both"/>
        <w:rPr>
          <w:sz w:val="22"/>
          <w:lang w:val="en-GB"/>
        </w:rPr>
      </w:pPr>
      <w:r w:rsidRPr="00325E28">
        <w:rPr>
          <w:sz w:val="22"/>
          <w:lang w:val="en-GB"/>
        </w:rPr>
        <w:t xml:space="preserve">DXF–Format:  </w:t>
      </w:r>
      <w:r w:rsidRPr="00325E28">
        <w:rPr>
          <w:sz w:val="22"/>
          <w:lang w:val="en-GB"/>
        </w:rPr>
        <w:tab/>
      </w:r>
      <w:r w:rsidR="00687526" w:rsidRPr="00325E28">
        <w:rPr>
          <w:sz w:val="22"/>
        </w:rPr>
        <w:fldChar w:fldCharType="begin">
          <w:ffData>
            <w:name w:val="Kontrollkästchen1"/>
            <w:enabled/>
            <w:calcOnExit w:val="0"/>
            <w:checkBox>
              <w:sizeAuto/>
              <w:default w:val="0"/>
            </w:checkBox>
          </w:ffData>
        </w:fldChar>
      </w:r>
      <w:r w:rsidRPr="00325E28">
        <w:rPr>
          <w:sz w:val="22"/>
          <w:lang w:val="en-GB"/>
        </w:rPr>
        <w:instrText xml:space="preserve"> FORMCHECKBOX </w:instrText>
      </w:r>
      <w:r w:rsidR="00AB2BE4">
        <w:rPr>
          <w:sz w:val="22"/>
        </w:rPr>
      </w:r>
      <w:r w:rsidR="00AB2BE4">
        <w:rPr>
          <w:sz w:val="22"/>
        </w:rPr>
        <w:fldChar w:fldCharType="separate"/>
      </w:r>
      <w:r w:rsidR="00687526" w:rsidRPr="00325E28">
        <w:rPr>
          <w:sz w:val="22"/>
        </w:rPr>
        <w:fldChar w:fldCharType="end"/>
      </w:r>
      <w:r w:rsidRPr="00325E28">
        <w:rPr>
          <w:sz w:val="22"/>
          <w:lang w:val="en-GB"/>
        </w:rPr>
        <w:t xml:space="preserve"> ACAD 2007</w:t>
      </w:r>
      <w:r w:rsidRPr="00325E28">
        <w:rPr>
          <w:sz w:val="22"/>
          <w:lang w:val="en-GB"/>
        </w:rPr>
        <w:tab/>
      </w:r>
      <w:r w:rsidR="00687526" w:rsidRPr="00325E28">
        <w:rPr>
          <w:sz w:val="22"/>
        </w:rPr>
        <w:fldChar w:fldCharType="begin">
          <w:ffData>
            <w:name w:val="Kontrollkästchen1"/>
            <w:enabled/>
            <w:calcOnExit w:val="0"/>
            <w:checkBox>
              <w:sizeAuto/>
              <w:default w:val="0"/>
            </w:checkBox>
          </w:ffData>
        </w:fldChar>
      </w:r>
      <w:r w:rsidRPr="00325E28">
        <w:rPr>
          <w:sz w:val="22"/>
          <w:lang w:val="en-GB"/>
        </w:rPr>
        <w:instrText xml:space="preserve"> FORMCHECKBOX </w:instrText>
      </w:r>
      <w:r w:rsidR="00AB2BE4">
        <w:rPr>
          <w:sz w:val="22"/>
        </w:rPr>
      </w:r>
      <w:r w:rsidR="00AB2BE4">
        <w:rPr>
          <w:sz w:val="22"/>
        </w:rPr>
        <w:fldChar w:fldCharType="separate"/>
      </w:r>
      <w:r w:rsidR="00687526" w:rsidRPr="00325E28">
        <w:rPr>
          <w:sz w:val="22"/>
        </w:rPr>
        <w:fldChar w:fldCharType="end"/>
      </w:r>
      <w:r w:rsidRPr="00325E28">
        <w:rPr>
          <w:sz w:val="22"/>
          <w:lang w:val="en-GB"/>
        </w:rPr>
        <w:t xml:space="preserve"> ACAD 2010</w:t>
      </w:r>
      <w:r w:rsidRPr="00325E28">
        <w:rPr>
          <w:sz w:val="22"/>
          <w:lang w:val="en-GB"/>
        </w:rPr>
        <w:tab/>
      </w:r>
      <w:r w:rsidR="00687526" w:rsidRPr="00325E28">
        <w:rPr>
          <w:sz w:val="22"/>
        </w:rPr>
        <w:fldChar w:fldCharType="begin">
          <w:ffData>
            <w:name w:val="Kontrollkästchen1"/>
            <w:enabled/>
            <w:calcOnExit w:val="0"/>
            <w:checkBox>
              <w:sizeAuto/>
              <w:default w:val="0"/>
            </w:checkBox>
          </w:ffData>
        </w:fldChar>
      </w:r>
      <w:r w:rsidRPr="00325E28">
        <w:rPr>
          <w:sz w:val="22"/>
          <w:lang w:val="en-GB"/>
        </w:rPr>
        <w:instrText xml:space="preserve"> FORMCHECKBOX </w:instrText>
      </w:r>
      <w:r w:rsidR="00AB2BE4">
        <w:rPr>
          <w:sz w:val="22"/>
        </w:rPr>
      </w:r>
      <w:r w:rsidR="00AB2BE4">
        <w:rPr>
          <w:sz w:val="22"/>
        </w:rPr>
        <w:fldChar w:fldCharType="separate"/>
      </w:r>
      <w:r w:rsidR="00687526" w:rsidRPr="00325E28">
        <w:rPr>
          <w:sz w:val="22"/>
        </w:rPr>
        <w:fldChar w:fldCharType="end"/>
      </w:r>
      <w:r w:rsidRPr="00325E28">
        <w:rPr>
          <w:sz w:val="22"/>
          <w:lang w:val="en-GB"/>
        </w:rPr>
        <w:t xml:space="preserve"> ACAD 2013</w:t>
      </w:r>
      <w:r w:rsidRPr="00325E28">
        <w:rPr>
          <w:sz w:val="22"/>
          <w:lang w:val="en-GB"/>
        </w:rPr>
        <w:tab/>
      </w:r>
      <w:r w:rsidR="00B675E9" w:rsidRPr="00325E28">
        <w:rPr>
          <w:sz w:val="22"/>
        </w:rPr>
        <w:fldChar w:fldCharType="begin">
          <w:ffData>
            <w:name w:val="Kontrollkästchen1"/>
            <w:enabled/>
            <w:calcOnExit w:val="0"/>
            <w:checkBox>
              <w:sizeAuto/>
              <w:default w:val="0"/>
            </w:checkBox>
          </w:ffData>
        </w:fldChar>
      </w:r>
      <w:r w:rsidR="00B675E9" w:rsidRPr="00325E28">
        <w:rPr>
          <w:sz w:val="22"/>
          <w:lang w:val="en-GB"/>
        </w:rPr>
        <w:instrText xml:space="preserve"> FORMCHECKBOX </w:instrText>
      </w:r>
      <w:r w:rsidR="00AB2BE4">
        <w:rPr>
          <w:sz w:val="22"/>
        </w:rPr>
      </w:r>
      <w:r w:rsidR="00AB2BE4">
        <w:rPr>
          <w:sz w:val="22"/>
        </w:rPr>
        <w:fldChar w:fldCharType="separate"/>
      </w:r>
      <w:r w:rsidR="00B675E9" w:rsidRPr="00325E28">
        <w:rPr>
          <w:sz w:val="22"/>
        </w:rPr>
        <w:fldChar w:fldCharType="end"/>
      </w:r>
      <w:r w:rsidR="00B675E9" w:rsidRPr="00325E28">
        <w:rPr>
          <w:sz w:val="22"/>
          <w:lang w:val="en-GB"/>
        </w:rPr>
        <w:t xml:space="preserve"> </w:t>
      </w:r>
      <w:r w:rsidR="00B675E9" w:rsidRPr="009334F0">
        <w:rPr>
          <w:sz w:val="22"/>
          <w:lang w:val="en-GB"/>
        </w:rPr>
        <w:t>ACAD 20</w:t>
      </w:r>
      <w:r w:rsidR="00810A01" w:rsidRPr="009334F0">
        <w:rPr>
          <w:sz w:val="22"/>
          <w:lang w:val="en-GB"/>
        </w:rPr>
        <w:t>18</w:t>
      </w:r>
      <w:r w:rsidR="00B675E9" w:rsidRPr="00325E28">
        <w:rPr>
          <w:sz w:val="22"/>
          <w:lang w:val="en-GB"/>
        </w:rPr>
        <w:tab/>
      </w:r>
    </w:p>
    <w:p w14:paraId="55FD150D" w14:textId="0436F389" w:rsidR="00FA5E40" w:rsidRPr="00325E28" w:rsidRDefault="00935BB8" w:rsidP="006948BB">
      <w:pPr>
        <w:tabs>
          <w:tab w:val="left" w:pos="1560"/>
          <w:tab w:val="left" w:pos="3119"/>
          <w:tab w:val="left" w:pos="4820"/>
          <w:tab w:val="left" w:pos="6379"/>
          <w:tab w:val="left" w:pos="7797"/>
          <w:tab w:val="left" w:pos="9072"/>
        </w:tabs>
        <w:spacing w:line="360" w:lineRule="auto"/>
        <w:jc w:val="both"/>
        <w:rPr>
          <w:sz w:val="22"/>
        </w:rPr>
      </w:pPr>
      <w:r w:rsidRPr="00325E28">
        <w:rPr>
          <w:sz w:val="22"/>
        </w:rPr>
        <w:t xml:space="preserve">Höhere Versionen ist in Version ACAD </w:t>
      </w:r>
      <w:r w:rsidR="00B675E9" w:rsidRPr="00325E28">
        <w:rPr>
          <w:sz w:val="22"/>
        </w:rPr>
        <w:t>20</w:t>
      </w:r>
      <w:r w:rsidR="002A4046" w:rsidRPr="009334F0">
        <w:rPr>
          <w:sz w:val="22"/>
        </w:rPr>
        <w:t>18</w:t>
      </w:r>
      <w:r w:rsidR="00FC77A0" w:rsidRPr="00325E28">
        <w:rPr>
          <w:sz w:val="22"/>
        </w:rPr>
        <w:t xml:space="preserve"> </w:t>
      </w:r>
      <w:r w:rsidRPr="00325E28">
        <w:rPr>
          <w:sz w:val="22"/>
        </w:rPr>
        <w:t>zu konvertieren.</w:t>
      </w:r>
    </w:p>
    <w:p w14:paraId="691D7341" w14:textId="7531C07D" w:rsidR="006A76A4" w:rsidRPr="00325E28" w:rsidRDefault="00454A59" w:rsidP="006948BB">
      <w:pPr>
        <w:tabs>
          <w:tab w:val="left" w:pos="567"/>
          <w:tab w:val="left" w:pos="1418"/>
        </w:tabs>
        <w:jc w:val="both"/>
        <w:rPr>
          <w:sz w:val="22"/>
        </w:rPr>
      </w:pPr>
      <w:r w:rsidRPr="00325E28">
        <w:rPr>
          <w:sz w:val="22"/>
        </w:rPr>
        <w:t xml:space="preserve">Sofern das </w:t>
      </w:r>
      <w:r w:rsidR="006A76A4" w:rsidRPr="00325E28">
        <w:rPr>
          <w:sz w:val="22"/>
        </w:rPr>
        <w:t>ACAD–DWG-</w:t>
      </w:r>
      <w:r w:rsidR="00444E20" w:rsidRPr="00325E28">
        <w:rPr>
          <w:sz w:val="22"/>
        </w:rPr>
        <w:t>Standardf</w:t>
      </w:r>
      <w:r w:rsidR="006A76A4" w:rsidRPr="00325E28">
        <w:rPr>
          <w:sz w:val="22"/>
        </w:rPr>
        <w:t xml:space="preserve">ormat von Fremdprogrammen </w:t>
      </w:r>
      <w:r w:rsidRPr="00325E28">
        <w:rPr>
          <w:sz w:val="22"/>
        </w:rPr>
        <w:t xml:space="preserve">systembedingt nicht </w:t>
      </w:r>
      <w:r w:rsidR="006A76A4" w:rsidRPr="00325E28">
        <w:rPr>
          <w:sz w:val="22"/>
        </w:rPr>
        <w:t>erzeugt</w:t>
      </w:r>
      <w:r w:rsidRPr="00325E28">
        <w:rPr>
          <w:sz w:val="22"/>
        </w:rPr>
        <w:t xml:space="preserve"> werden kann,</w:t>
      </w:r>
      <w:r w:rsidR="006A76A4" w:rsidRPr="00325E28">
        <w:rPr>
          <w:sz w:val="22"/>
        </w:rPr>
        <w:t xml:space="preserve"> ist das DXF-Format verbindlich vorgeschrieben</w:t>
      </w:r>
      <w:r w:rsidR="00444E20" w:rsidRPr="00325E28">
        <w:rPr>
          <w:sz w:val="22"/>
        </w:rPr>
        <w:t xml:space="preserve"> (Kontrollplots siehe Abschnitt</w:t>
      </w:r>
      <w:r w:rsidR="00810A01" w:rsidRPr="00325E28">
        <w:rPr>
          <w:sz w:val="22"/>
        </w:rPr>
        <w:t> </w:t>
      </w:r>
      <w:r w:rsidR="00444E20" w:rsidRPr="00325E28">
        <w:rPr>
          <w:sz w:val="22"/>
        </w:rPr>
        <w:t>2.12)</w:t>
      </w:r>
      <w:r w:rsidR="006A76A4" w:rsidRPr="00325E28">
        <w:rPr>
          <w:sz w:val="22"/>
        </w:rPr>
        <w:t>.</w:t>
      </w:r>
    </w:p>
    <w:p w14:paraId="632A52A0" w14:textId="77777777" w:rsidR="00144F9F" w:rsidRPr="00325E28" w:rsidRDefault="00144F9F" w:rsidP="006948BB">
      <w:pPr>
        <w:pStyle w:val="berschrift2"/>
        <w:jc w:val="both"/>
        <w:rPr>
          <w:sz w:val="22"/>
        </w:rPr>
      </w:pPr>
      <w:bookmarkStart w:id="12" w:name="_Toc107986705"/>
      <w:r w:rsidRPr="00325E28">
        <w:rPr>
          <w:sz w:val="22"/>
        </w:rPr>
        <w:lastRenderedPageBreak/>
        <w:t>Zeichnungseinheit der Zeichnungen, Maßstab, Bemaßungen, Koordinatensystem</w:t>
      </w:r>
      <w:bookmarkEnd w:id="12"/>
    </w:p>
    <w:p w14:paraId="69B0AED2" w14:textId="77777777" w:rsidR="00D653C0" w:rsidRPr="00325E28" w:rsidRDefault="00D26955" w:rsidP="006948BB">
      <w:pPr>
        <w:jc w:val="both"/>
        <w:rPr>
          <w:sz w:val="22"/>
        </w:rPr>
      </w:pPr>
      <w:r w:rsidRPr="00325E28">
        <w:rPr>
          <w:sz w:val="22"/>
        </w:rPr>
        <w:t xml:space="preserve">Hessen Mobil </w:t>
      </w:r>
      <w:r w:rsidR="00144F9F" w:rsidRPr="00325E28">
        <w:rPr>
          <w:sz w:val="22"/>
        </w:rPr>
        <w:t xml:space="preserve">arbeitet ausschließlich im Modellbereich. </w:t>
      </w:r>
      <w:r w:rsidR="00D653C0" w:rsidRPr="00325E28">
        <w:rPr>
          <w:sz w:val="22"/>
        </w:rPr>
        <w:t>Der Modellbereich beinhaltet grundsätzlich den gesamten Zeichnungsinhalt</w:t>
      </w:r>
      <w:r w:rsidR="00CC7FD9" w:rsidRPr="00325E28">
        <w:rPr>
          <w:sz w:val="22"/>
        </w:rPr>
        <w:t>,</w:t>
      </w:r>
      <w:r w:rsidR="00D653C0" w:rsidRPr="00325E28">
        <w:rPr>
          <w:sz w:val="22"/>
        </w:rPr>
        <w:t xml:space="preserve"> ausgenommen davon sind Stempelfelder und Rahmen. </w:t>
      </w:r>
      <w:r w:rsidR="00144F9F" w:rsidRPr="00325E28">
        <w:rPr>
          <w:sz w:val="22"/>
        </w:rPr>
        <w:t xml:space="preserve">Der Papierbereich </w:t>
      </w:r>
      <w:r w:rsidR="00E36826" w:rsidRPr="00325E28">
        <w:rPr>
          <w:sz w:val="22"/>
        </w:rPr>
        <w:t xml:space="preserve">(Layout) </w:t>
      </w:r>
      <w:r w:rsidR="00D653C0" w:rsidRPr="00325E28">
        <w:rPr>
          <w:sz w:val="22"/>
        </w:rPr>
        <w:t xml:space="preserve">dient ausschließlich </w:t>
      </w:r>
      <w:r w:rsidR="00144F9F" w:rsidRPr="00325E28">
        <w:rPr>
          <w:sz w:val="22"/>
        </w:rPr>
        <w:t>zur Zusammenstellung des Zeichnungsplo</w:t>
      </w:r>
      <w:r w:rsidR="00D653C0" w:rsidRPr="00325E28">
        <w:rPr>
          <w:sz w:val="22"/>
        </w:rPr>
        <w:t>ts.</w:t>
      </w:r>
      <w:r w:rsidR="00CA6E8A" w:rsidRPr="00325E28">
        <w:rPr>
          <w:sz w:val="22"/>
        </w:rPr>
        <w:t xml:space="preserve"> </w:t>
      </w:r>
      <w:r w:rsidR="00D653C0" w:rsidRPr="00325E28">
        <w:rPr>
          <w:sz w:val="22"/>
        </w:rPr>
        <w:t>Zeichnungseinheit ist 1 ZE = 1 Meter.</w:t>
      </w:r>
    </w:p>
    <w:p w14:paraId="3A2FA14E" w14:textId="77777777" w:rsidR="009C03AC" w:rsidRPr="00325E28" w:rsidRDefault="00144F9F" w:rsidP="006948BB">
      <w:pPr>
        <w:jc w:val="both"/>
        <w:rPr>
          <w:b/>
          <w:sz w:val="22"/>
        </w:rPr>
      </w:pPr>
      <w:r w:rsidRPr="00325E28">
        <w:rPr>
          <w:sz w:val="22"/>
        </w:rPr>
        <w:t>Nicht maßstäblich dargestellte F</w:t>
      </w:r>
      <w:r w:rsidR="00B675E9" w:rsidRPr="00325E28">
        <w:rPr>
          <w:sz w:val="22"/>
        </w:rPr>
        <w:t>ormelemente sind nicht zulässig</w:t>
      </w:r>
      <w:r w:rsidR="005B4E19" w:rsidRPr="00325E28">
        <w:rPr>
          <w:sz w:val="22"/>
        </w:rPr>
        <w:t xml:space="preserve">. </w:t>
      </w:r>
      <w:r w:rsidRPr="00325E28">
        <w:rPr>
          <w:sz w:val="22"/>
        </w:rPr>
        <w:t xml:space="preserve">Formelemente werden maßstabsgerecht dargestellt und assoziativ vermaßt. </w:t>
      </w:r>
      <w:r w:rsidRPr="00325E28">
        <w:rPr>
          <w:b/>
          <w:sz w:val="22"/>
        </w:rPr>
        <w:t>Nicht assoziative Bemaßungen sind nicht zulässig.</w:t>
      </w:r>
    </w:p>
    <w:p w14:paraId="504C0035" w14:textId="77777777" w:rsidR="00B740FC" w:rsidRPr="00325E28" w:rsidRDefault="00B740FC" w:rsidP="006948BB">
      <w:pPr>
        <w:jc w:val="both"/>
        <w:rPr>
          <w:sz w:val="22"/>
        </w:rPr>
      </w:pPr>
    </w:p>
    <w:p w14:paraId="0EB0C70D" w14:textId="77777777" w:rsidR="00CA6E8A" w:rsidRPr="00325E28" w:rsidRDefault="00CA6E8A" w:rsidP="006948BB">
      <w:pPr>
        <w:jc w:val="both"/>
        <w:rPr>
          <w:sz w:val="22"/>
        </w:rPr>
      </w:pPr>
      <w:r w:rsidRPr="00325E28">
        <w:rPr>
          <w:sz w:val="22"/>
        </w:rPr>
        <w:t>Einige Programmsysteme verwenden programmspezifische Erweiterungen um die im Bauwesen übliche Darstellung gleicher Hilfslinienlängen oder hochgestellte Millimeteranga</w:t>
      </w:r>
      <w:r w:rsidR="00986015" w:rsidRPr="00325E28">
        <w:rPr>
          <w:sz w:val="22"/>
        </w:rPr>
        <w:t>ben zu generieren. Dabei geht unter Umständen</w:t>
      </w:r>
      <w:r w:rsidRPr="00325E28">
        <w:rPr>
          <w:sz w:val="22"/>
        </w:rPr>
        <w:t xml:space="preserve"> auf dem Zielsystem die Assoziativität der Bemaßung verloren. Bemaßungen </w:t>
      </w:r>
      <w:r w:rsidR="00986015" w:rsidRPr="00325E28">
        <w:rPr>
          <w:sz w:val="22"/>
        </w:rPr>
        <w:t xml:space="preserve">die </w:t>
      </w:r>
      <w:r w:rsidRPr="00325E28">
        <w:rPr>
          <w:sz w:val="22"/>
        </w:rPr>
        <w:t>durch Zusatzprogramme generiert oder Maßzahlüberschreibungen, die den Verlust der Assoziativität zur Folge haben, sind nicht zulässig.</w:t>
      </w:r>
    </w:p>
    <w:p w14:paraId="2ED0F060" w14:textId="77777777" w:rsidR="009C03AC" w:rsidRPr="00325E28" w:rsidRDefault="00144F9F" w:rsidP="006948BB">
      <w:pPr>
        <w:jc w:val="both"/>
        <w:rPr>
          <w:sz w:val="22"/>
        </w:rPr>
      </w:pPr>
      <w:r w:rsidRPr="00325E28">
        <w:rPr>
          <w:sz w:val="22"/>
        </w:rPr>
        <w:t>Die Maßlinienbegrenzung verwendet den Schrägstrich mit konstanter Größe bezogen auf die ZE. Bemaßungen dürfen keine benutzerdefinierten Blöcke enthalten.</w:t>
      </w:r>
    </w:p>
    <w:p w14:paraId="20A264A0" w14:textId="77777777" w:rsidR="00986015" w:rsidRPr="00325E28" w:rsidRDefault="00144F9F" w:rsidP="006948BB">
      <w:pPr>
        <w:jc w:val="both"/>
        <w:rPr>
          <w:sz w:val="22"/>
        </w:rPr>
      </w:pPr>
      <w:r w:rsidRPr="00325E28">
        <w:rPr>
          <w:sz w:val="22"/>
        </w:rPr>
        <w:t>Für die Darstellung der Maßzahl wird</w:t>
      </w:r>
      <w:r w:rsidR="006948BB" w:rsidRPr="00325E28">
        <w:rPr>
          <w:sz w:val="22"/>
        </w:rPr>
        <w:t xml:space="preserve"> als Schriftart</w:t>
      </w:r>
      <w:r w:rsidRPr="00325E28">
        <w:rPr>
          <w:sz w:val="22"/>
        </w:rPr>
        <w:t xml:space="preserve"> </w:t>
      </w:r>
      <w:r w:rsidR="0040278B" w:rsidRPr="00325E28">
        <w:rPr>
          <w:sz w:val="22"/>
        </w:rPr>
        <w:t>ISOCP2</w:t>
      </w:r>
      <w:r w:rsidR="008F302B" w:rsidRPr="00325E28">
        <w:rPr>
          <w:sz w:val="22"/>
        </w:rPr>
        <w:t xml:space="preserve"> </w:t>
      </w:r>
      <w:r w:rsidR="00D653C0" w:rsidRPr="00325E28">
        <w:rPr>
          <w:sz w:val="22"/>
        </w:rPr>
        <w:t>v</w:t>
      </w:r>
      <w:r w:rsidR="005D410C" w:rsidRPr="00325E28">
        <w:rPr>
          <w:sz w:val="22"/>
        </w:rPr>
        <w:t>erwendet (siehe Punkt 2.8</w:t>
      </w:r>
      <w:r w:rsidRPr="00325E28">
        <w:rPr>
          <w:sz w:val="22"/>
        </w:rPr>
        <w:t>). Für Pläne die zur Mikroverfilmung vorgesehen sind beträgt die Mindestschriftgröße 3,5</w:t>
      </w:r>
      <w:r w:rsidR="00986015" w:rsidRPr="00325E28">
        <w:rPr>
          <w:sz w:val="22"/>
        </w:rPr>
        <w:t xml:space="preserve"> </w:t>
      </w:r>
      <w:r w:rsidRPr="00325E28">
        <w:rPr>
          <w:sz w:val="22"/>
        </w:rPr>
        <w:t>mm</w:t>
      </w:r>
      <w:r w:rsidR="006948BB" w:rsidRPr="00325E28">
        <w:rPr>
          <w:sz w:val="22"/>
        </w:rPr>
        <w:t xml:space="preserve"> (Strichstärken siehe Punkt 2.6)</w:t>
      </w:r>
      <w:r w:rsidRPr="00325E28">
        <w:rPr>
          <w:sz w:val="22"/>
        </w:rPr>
        <w:t>.</w:t>
      </w:r>
    </w:p>
    <w:p w14:paraId="10FB081F" w14:textId="77777777" w:rsidR="006948BB" w:rsidRPr="00325E28" w:rsidRDefault="006948BB" w:rsidP="006948BB">
      <w:pPr>
        <w:jc w:val="both"/>
        <w:rPr>
          <w:sz w:val="22"/>
        </w:rPr>
      </w:pPr>
    </w:p>
    <w:p w14:paraId="0973575F" w14:textId="77777777" w:rsidR="009C03AC" w:rsidRPr="00325E28" w:rsidRDefault="009C03AC" w:rsidP="006948BB">
      <w:pPr>
        <w:spacing w:line="360" w:lineRule="auto"/>
        <w:jc w:val="both"/>
        <w:rPr>
          <w:sz w:val="22"/>
        </w:rPr>
      </w:pPr>
      <w:r w:rsidRPr="00325E28">
        <w:rPr>
          <w:sz w:val="22"/>
        </w:rPr>
        <w:t>Hauptmaßstab der Pläne</w:t>
      </w:r>
    </w:p>
    <w:p w14:paraId="28EB7D47" w14:textId="77777777" w:rsidR="00144F9F" w:rsidRPr="00325E28" w:rsidRDefault="006D3789" w:rsidP="006948BB">
      <w:pPr>
        <w:tabs>
          <w:tab w:val="left" w:pos="1418"/>
          <w:tab w:val="left" w:pos="2977"/>
          <w:tab w:val="left" w:pos="4536"/>
          <w:tab w:val="left" w:pos="6096"/>
          <w:tab w:val="left" w:pos="7513"/>
        </w:tabs>
        <w:jc w:val="both"/>
        <w:rPr>
          <w:sz w:val="22"/>
        </w:rPr>
      </w:pPr>
      <w:r w:rsidRPr="00325E28">
        <w:rPr>
          <w:noProof/>
          <w:sz w:val="22"/>
        </w:rPr>
        <mc:AlternateContent>
          <mc:Choice Requires="wps">
            <w:drawing>
              <wp:anchor distT="0" distB="0" distL="114300" distR="114300" simplePos="0" relativeHeight="251655680" behindDoc="0" locked="0" layoutInCell="1" allowOverlap="1" wp14:anchorId="3B26000B" wp14:editId="3BDC8588">
                <wp:simplePos x="0" y="0"/>
                <wp:positionH relativeFrom="column">
                  <wp:posOffset>5105400</wp:posOffset>
                </wp:positionH>
                <wp:positionV relativeFrom="paragraph">
                  <wp:posOffset>169545</wp:posOffset>
                </wp:positionV>
                <wp:extent cx="560705" cy="635"/>
                <wp:effectExtent l="13335" t="6985" r="6985" b="1143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DF773" id="AutoShape 13" o:spid="_x0000_s1026" type="#_x0000_t32" style="position:absolute;margin-left:402pt;margin-top:13.35pt;width:44.1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" strokecolor="#7f7f7f"/>
            </w:pict>
          </mc:Fallback>
        </mc:AlternateContent>
      </w:r>
      <w:r w:rsidR="00687526"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68489A" w:rsidRPr="00325E28">
        <w:rPr>
          <w:sz w:val="22"/>
        </w:rPr>
        <w:t xml:space="preserve"> </w:t>
      </w:r>
      <w:r w:rsidR="00144F9F" w:rsidRPr="00325E28">
        <w:rPr>
          <w:sz w:val="22"/>
        </w:rPr>
        <w:t>1:500</w:t>
      </w:r>
      <w:r w:rsidR="00144F9F" w:rsidRPr="00325E28">
        <w:rPr>
          <w:sz w:val="22"/>
        </w:rPr>
        <w:tab/>
      </w:r>
      <w:r w:rsidR="00687526"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rPr>
        <w:t xml:space="preserve"> 1:250</w:t>
      </w:r>
      <w:r w:rsidR="00144F9F" w:rsidRPr="00325E28">
        <w:rPr>
          <w:sz w:val="22"/>
        </w:rPr>
        <w:tab/>
      </w:r>
      <w:r w:rsidR="00687526"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rPr>
        <w:t xml:space="preserve"> 1:200</w:t>
      </w:r>
      <w:r w:rsidR="00144F9F" w:rsidRPr="00325E28">
        <w:rPr>
          <w:sz w:val="22"/>
        </w:rPr>
        <w:tab/>
      </w:r>
      <w:r w:rsidR="00687526"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rPr>
        <w:t xml:space="preserve"> 1:100</w:t>
      </w:r>
      <w:r w:rsidR="00144F9F" w:rsidRPr="00325E28">
        <w:rPr>
          <w:sz w:val="22"/>
        </w:rPr>
        <w:tab/>
      </w:r>
      <w:r w:rsidR="00687526"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rPr>
        <w:t xml:space="preserve"> 1:50</w:t>
      </w:r>
      <w:r w:rsidR="00144F9F" w:rsidRPr="00325E28">
        <w:rPr>
          <w:sz w:val="22"/>
        </w:rPr>
        <w:tab/>
      </w:r>
      <w:r w:rsidR="00687526"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00144F9F" w:rsidRPr="00325E28">
        <w:rPr>
          <w:sz w:val="22"/>
        </w:rPr>
        <w:t xml:space="preserve"> 1:</w:t>
      </w:r>
      <w:r w:rsidR="008F0AA9" w:rsidRPr="00325E28">
        <w:rPr>
          <w:sz w:val="22"/>
        </w:rPr>
        <w:t xml:space="preserve"> </w:t>
      </w:r>
    </w:p>
    <w:p w14:paraId="6D31D53F" w14:textId="77777777" w:rsidR="00E20F25" w:rsidRPr="00325E28" w:rsidRDefault="00687526" w:rsidP="006948BB">
      <w:pPr>
        <w:tabs>
          <w:tab w:val="left" w:pos="1418"/>
          <w:tab w:val="left" w:pos="2977"/>
          <w:tab w:val="left" w:pos="4536"/>
          <w:tab w:val="left" w:pos="6096"/>
          <w:tab w:val="left" w:pos="7513"/>
        </w:tabs>
        <w:jc w:val="both"/>
        <w:rPr>
          <w:sz w:val="22"/>
        </w:rPr>
      </w:pPr>
      <w:r w:rsidRPr="00325E28">
        <w:rPr>
          <w:sz w:val="22"/>
        </w:rPr>
        <w:fldChar w:fldCharType="begin">
          <w:ffData>
            <w:name w:val=""/>
            <w:enabled/>
            <w:calcOnExit w:val="0"/>
            <w:checkBox>
              <w:sizeAuto/>
              <w:default w:val="0"/>
            </w:checkBox>
          </w:ffData>
        </w:fldChar>
      </w:r>
      <w:r w:rsidR="00E20F25"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E20F25" w:rsidRPr="00325E28">
        <w:rPr>
          <w:sz w:val="22"/>
        </w:rPr>
        <w:t xml:space="preserve"> 1:25</w:t>
      </w:r>
      <w:r w:rsidR="00E20F25" w:rsidRPr="00325E28">
        <w:rPr>
          <w:sz w:val="22"/>
        </w:rPr>
        <w:tab/>
      </w:r>
      <w:r w:rsidRPr="00325E28">
        <w:rPr>
          <w:sz w:val="22"/>
        </w:rPr>
        <w:fldChar w:fldCharType="begin">
          <w:ffData>
            <w:name w:val="Kontrollkästchen1"/>
            <w:enabled/>
            <w:calcOnExit w:val="0"/>
            <w:checkBox>
              <w:sizeAuto/>
              <w:default w:val="0"/>
            </w:checkBox>
          </w:ffData>
        </w:fldChar>
      </w:r>
      <w:r w:rsidR="00E20F25"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E20F25" w:rsidRPr="00325E28">
        <w:rPr>
          <w:sz w:val="22"/>
        </w:rPr>
        <w:t xml:space="preserve"> 1:20</w:t>
      </w:r>
      <w:r w:rsidR="00E20F25" w:rsidRPr="00325E28">
        <w:rPr>
          <w:sz w:val="22"/>
        </w:rPr>
        <w:tab/>
      </w:r>
      <w:r w:rsidRPr="00325E28">
        <w:rPr>
          <w:sz w:val="22"/>
        </w:rPr>
        <w:fldChar w:fldCharType="begin">
          <w:ffData>
            <w:name w:val="Kontrollkästchen1"/>
            <w:enabled/>
            <w:calcOnExit w:val="0"/>
            <w:checkBox>
              <w:sizeAuto/>
              <w:default w:val="0"/>
            </w:checkBox>
          </w:ffData>
        </w:fldChar>
      </w:r>
      <w:r w:rsidR="00E20F25"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E20F25" w:rsidRPr="00325E28">
        <w:rPr>
          <w:sz w:val="22"/>
        </w:rPr>
        <w:t xml:space="preserve"> 1:10</w:t>
      </w:r>
      <w:r w:rsidR="00E20F25" w:rsidRPr="00325E28">
        <w:rPr>
          <w:sz w:val="22"/>
        </w:rPr>
        <w:tab/>
      </w:r>
      <w:r w:rsidRPr="00325E28">
        <w:rPr>
          <w:sz w:val="22"/>
        </w:rPr>
        <w:fldChar w:fldCharType="begin">
          <w:ffData>
            <w:name w:val="Kontrollkästchen1"/>
            <w:enabled/>
            <w:calcOnExit w:val="0"/>
            <w:checkBox>
              <w:sizeAuto/>
              <w:default w:val="0"/>
            </w:checkBox>
          </w:ffData>
        </w:fldChar>
      </w:r>
      <w:r w:rsidR="00E20F25"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E20F25" w:rsidRPr="00325E28">
        <w:rPr>
          <w:sz w:val="22"/>
        </w:rPr>
        <w:t xml:space="preserve"> 1:5</w:t>
      </w:r>
      <w:r w:rsidR="00E20F25" w:rsidRPr="00325E28">
        <w:rPr>
          <w:sz w:val="22"/>
        </w:rPr>
        <w:tab/>
      </w:r>
      <w:r w:rsidRPr="00325E28">
        <w:rPr>
          <w:sz w:val="22"/>
        </w:rPr>
        <w:fldChar w:fldCharType="begin">
          <w:ffData>
            <w:name w:val="Kontrollkästchen1"/>
            <w:enabled/>
            <w:calcOnExit w:val="0"/>
            <w:checkBox>
              <w:sizeAuto/>
              <w:default w:val="0"/>
            </w:checkBox>
          </w:ffData>
        </w:fldChar>
      </w:r>
      <w:r w:rsidR="00E20F25"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E20F25" w:rsidRPr="00325E28">
        <w:rPr>
          <w:sz w:val="22"/>
        </w:rPr>
        <w:t xml:space="preserve"> 1:2</w:t>
      </w:r>
      <w:r w:rsidR="00E20F25" w:rsidRPr="00325E28">
        <w:rPr>
          <w:sz w:val="22"/>
        </w:rPr>
        <w:tab/>
      </w:r>
      <w:r w:rsidRPr="00325E28">
        <w:rPr>
          <w:sz w:val="22"/>
        </w:rPr>
        <w:fldChar w:fldCharType="begin">
          <w:ffData>
            <w:name w:val="Kontrollkästchen1"/>
            <w:enabled/>
            <w:calcOnExit w:val="0"/>
            <w:checkBox>
              <w:sizeAuto/>
              <w:default w:val="0"/>
            </w:checkBox>
          </w:ffData>
        </w:fldChar>
      </w:r>
      <w:r w:rsidR="00E20F25"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E20F25" w:rsidRPr="00325E28">
        <w:rPr>
          <w:sz w:val="22"/>
        </w:rPr>
        <w:t xml:space="preserve"> 1: 1</w:t>
      </w:r>
    </w:p>
    <w:p w14:paraId="2BCEC487" w14:textId="77777777" w:rsidR="00710C88" w:rsidRPr="00325E28" w:rsidRDefault="00710C88" w:rsidP="006948BB">
      <w:pPr>
        <w:tabs>
          <w:tab w:val="left" w:pos="1418"/>
          <w:tab w:val="left" w:pos="2977"/>
          <w:tab w:val="left" w:pos="4536"/>
          <w:tab w:val="left" w:pos="6096"/>
          <w:tab w:val="left" w:pos="7513"/>
        </w:tabs>
        <w:jc w:val="both"/>
        <w:rPr>
          <w:sz w:val="22"/>
        </w:rPr>
      </w:pPr>
    </w:p>
    <w:p w14:paraId="36564596" w14:textId="77777777" w:rsidR="00DE68F5" w:rsidRPr="00325E28" w:rsidRDefault="00DE68F5" w:rsidP="006948BB">
      <w:pPr>
        <w:jc w:val="both"/>
        <w:rPr>
          <w:sz w:val="22"/>
        </w:rPr>
      </w:pPr>
      <w:r w:rsidRPr="00325E28">
        <w:rPr>
          <w:sz w:val="22"/>
          <w:szCs w:val="18"/>
        </w:rPr>
        <w:t xml:space="preserve">Aufgrund der Vorgaben für die </w:t>
      </w:r>
      <w:r w:rsidR="005D410C" w:rsidRPr="00325E28">
        <w:rPr>
          <w:sz w:val="22"/>
        </w:rPr>
        <w:t>Mikroverfilmung</w:t>
      </w:r>
      <w:r w:rsidRPr="00325E28">
        <w:rPr>
          <w:sz w:val="22"/>
          <w:szCs w:val="18"/>
        </w:rPr>
        <w:t xml:space="preserve"> der Bestandspläne sind unübliche Maßstäbe wie z.B. 1:33,3 </w:t>
      </w:r>
      <w:r w:rsidR="00BB12D3" w:rsidRPr="00325E28">
        <w:rPr>
          <w:sz w:val="22"/>
          <w:szCs w:val="18"/>
        </w:rPr>
        <w:t xml:space="preserve">oder andere im Hochbau verwendete Maßstäbe </w:t>
      </w:r>
      <w:r w:rsidRPr="00325E28">
        <w:rPr>
          <w:b/>
          <w:sz w:val="22"/>
          <w:szCs w:val="18"/>
          <w:u w:val="single"/>
        </w:rPr>
        <w:t>nicht</w:t>
      </w:r>
      <w:r w:rsidRPr="00325E28">
        <w:rPr>
          <w:sz w:val="22"/>
          <w:szCs w:val="18"/>
        </w:rPr>
        <w:t xml:space="preserve"> zu verwenden.</w:t>
      </w:r>
    </w:p>
    <w:p w14:paraId="26B85D77" w14:textId="77777777" w:rsidR="009C03AC" w:rsidRPr="00325E28" w:rsidRDefault="00AF63FA" w:rsidP="006948BB">
      <w:pPr>
        <w:spacing w:line="360" w:lineRule="auto"/>
        <w:jc w:val="both"/>
        <w:rPr>
          <w:sz w:val="22"/>
        </w:rPr>
      </w:pPr>
      <w:r w:rsidRPr="00325E28">
        <w:rPr>
          <w:sz w:val="22"/>
        </w:rPr>
        <w:t xml:space="preserve">Angaben </w:t>
      </w:r>
      <w:r w:rsidR="006948BB" w:rsidRPr="00325E28">
        <w:rPr>
          <w:sz w:val="22"/>
        </w:rPr>
        <w:t>durch</w:t>
      </w:r>
      <w:r w:rsidRPr="00325E28">
        <w:rPr>
          <w:sz w:val="22"/>
        </w:rPr>
        <w:t xml:space="preserve"> AG:</w:t>
      </w:r>
      <w:r w:rsidR="00393DA1" w:rsidRPr="00325E28">
        <w:rPr>
          <w:sz w:val="22"/>
        </w:rPr>
        <w:t xml:space="preserve"> l</w:t>
      </w:r>
      <w:r w:rsidR="00144F9F" w:rsidRPr="00325E28">
        <w:rPr>
          <w:sz w:val="22"/>
        </w:rPr>
        <w:t>ageplanbezogene Darstellungen verwenden</w:t>
      </w:r>
    </w:p>
    <w:p w14:paraId="09E66D22" w14:textId="77777777" w:rsidR="00AF63FA" w:rsidRPr="00325E28" w:rsidRDefault="00687526" w:rsidP="00903C9C">
      <w:pPr>
        <w:tabs>
          <w:tab w:val="left" w:pos="426"/>
          <w:tab w:val="left" w:pos="5529"/>
          <w:tab w:val="left" w:pos="5954"/>
        </w:tabs>
        <w:spacing w:line="360" w:lineRule="auto"/>
        <w:jc w:val="both"/>
        <w:rPr>
          <w:sz w:val="22"/>
        </w:rPr>
      </w:pPr>
      <w:r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68489A" w:rsidRPr="00325E28">
        <w:rPr>
          <w:sz w:val="22"/>
        </w:rPr>
        <w:tab/>
      </w:r>
      <w:r w:rsidR="006948BB" w:rsidRPr="00325E28">
        <w:rPr>
          <w:sz w:val="22"/>
        </w:rPr>
        <w:t>l</w:t>
      </w:r>
      <w:r w:rsidR="004C68CC" w:rsidRPr="00325E28">
        <w:rPr>
          <w:sz w:val="22"/>
        </w:rPr>
        <w:t>okales Koordinatensystem</w:t>
      </w:r>
      <w:r w:rsidR="00AF63FA" w:rsidRPr="00325E28">
        <w:rPr>
          <w:sz w:val="22"/>
        </w:rPr>
        <w:t xml:space="preserve"> (mit Passpunkt</w:t>
      </w:r>
      <w:r w:rsidR="00393DA1" w:rsidRPr="00325E28">
        <w:rPr>
          <w:sz w:val="22"/>
        </w:rPr>
        <w:t>en</w:t>
      </w:r>
      <w:r w:rsidR="00AF63FA" w:rsidRPr="00325E28">
        <w:rPr>
          <w:sz w:val="22"/>
        </w:rPr>
        <w:t>)</w:t>
      </w:r>
      <w:r w:rsidR="00903C9C" w:rsidRPr="00325E28">
        <w:rPr>
          <w:sz w:val="22"/>
        </w:rPr>
        <w:t xml:space="preserve"> im</w:t>
      </w:r>
      <w:r w:rsidR="00903C9C" w:rsidRPr="00325E28">
        <w:rPr>
          <w:sz w:val="22"/>
        </w:rPr>
        <w:tab/>
      </w:r>
      <w:r w:rsidRPr="00325E28">
        <w:rPr>
          <w:sz w:val="22"/>
        </w:rPr>
        <w:fldChar w:fldCharType="begin">
          <w:ffData>
            <w:name w:val="Kontrollkästchen1"/>
            <w:enabled/>
            <w:calcOnExit w:val="0"/>
            <w:checkBox>
              <w:sizeAuto/>
              <w:default w:val="0"/>
            </w:checkBox>
          </w:ffData>
        </w:fldChar>
      </w:r>
      <w:r w:rsidR="006948BB"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6948BB" w:rsidRPr="00325E28">
        <w:rPr>
          <w:sz w:val="22"/>
        </w:rPr>
        <w:tab/>
      </w:r>
      <w:r w:rsidR="00AA61AB" w:rsidRPr="00325E28">
        <w:rPr>
          <w:sz w:val="22"/>
        </w:rPr>
        <w:t>Gauß-Krüger</w:t>
      </w:r>
    </w:p>
    <w:p w14:paraId="67F56F17" w14:textId="77777777" w:rsidR="006948BB" w:rsidRPr="00325E28" w:rsidRDefault="006948BB" w:rsidP="00903C9C">
      <w:pPr>
        <w:tabs>
          <w:tab w:val="left" w:pos="5245"/>
          <w:tab w:val="left" w:pos="5529"/>
          <w:tab w:val="left" w:pos="5954"/>
        </w:tabs>
        <w:spacing w:line="360" w:lineRule="auto"/>
        <w:jc w:val="both"/>
        <w:rPr>
          <w:sz w:val="22"/>
        </w:rPr>
      </w:pPr>
      <w:r w:rsidRPr="00325E28">
        <w:rPr>
          <w:sz w:val="22"/>
        </w:rPr>
        <w:tab/>
      </w:r>
      <w:r w:rsidR="00903C9C" w:rsidRPr="00325E28">
        <w:rPr>
          <w:sz w:val="22"/>
        </w:rPr>
        <w:tab/>
      </w:r>
      <w:r w:rsidR="00687526" w:rsidRPr="00325E28">
        <w:rPr>
          <w:sz w:val="22"/>
        </w:rPr>
        <w:fldChar w:fldCharType="begin">
          <w:ffData>
            <w:name w:val="Kontrollkästchen1"/>
            <w:enabled/>
            <w:calcOnExit w:val="0"/>
            <w:checkBox>
              <w:sizeAuto/>
              <w:default w:val="0"/>
            </w:checkBox>
          </w:ffData>
        </w:fldChar>
      </w:r>
      <w:r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Pr="00325E28">
        <w:rPr>
          <w:sz w:val="22"/>
        </w:rPr>
        <w:tab/>
      </w:r>
      <w:r w:rsidR="00AA61AB" w:rsidRPr="00325E28">
        <w:rPr>
          <w:sz w:val="22"/>
        </w:rPr>
        <w:t>UTM</w:t>
      </w:r>
    </w:p>
    <w:p w14:paraId="4DB3B8F8" w14:textId="77777777" w:rsidR="009C03AC" w:rsidRPr="00325E28" w:rsidRDefault="00687526" w:rsidP="006948BB">
      <w:pPr>
        <w:tabs>
          <w:tab w:val="left" w:pos="426"/>
        </w:tabs>
        <w:spacing w:line="360" w:lineRule="auto"/>
        <w:jc w:val="both"/>
        <w:rPr>
          <w:sz w:val="22"/>
        </w:rPr>
      </w:pPr>
      <w:r w:rsidRPr="00325E28">
        <w:rPr>
          <w:sz w:val="22"/>
        </w:rPr>
        <w:fldChar w:fldCharType="begin">
          <w:ffData>
            <w:name w:val="Kontrollkästchen1"/>
            <w:enabled/>
            <w:calcOnExit w:val="0"/>
            <w:checkBox>
              <w:sizeAuto/>
              <w:default w:val="0"/>
            </w:checkBox>
          </w:ffData>
        </w:fldChar>
      </w:r>
      <w:r w:rsidR="00AF63FA"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AF63FA" w:rsidRPr="00325E28">
        <w:rPr>
          <w:sz w:val="22"/>
        </w:rPr>
        <w:tab/>
      </w:r>
      <w:r w:rsidR="00144F9F" w:rsidRPr="00325E28">
        <w:rPr>
          <w:sz w:val="22"/>
        </w:rPr>
        <w:t>Gauß-Krüger-Koordinatensystem</w:t>
      </w:r>
      <w:r w:rsidR="00144F9F" w:rsidRPr="00325E28">
        <w:rPr>
          <w:sz w:val="22"/>
        </w:rPr>
        <w:br/>
      </w:r>
      <w:r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68489A" w:rsidRPr="00325E28">
        <w:rPr>
          <w:sz w:val="22"/>
        </w:rPr>
        <w:tab/>
      </w:r>
      <w:r w:rsidR="00B47031" w:rsidRPr="00325E28">
        <w:rPr>
          <w:sz w:val="22"/>
        </w:rPr>
        <w:t>das UTM-</w:t>
      </w:r>
      <w:r w:rsidR="00144F9F" w:rsidRPr="00325E28">
        <w:rPr>
          <w:sz w:val="22"/>
        </w:rPr>
        <w:t>Koordinatensystem (Bezugssystem ETRS 89)</w:t>
      </w:r>
    </w:p>
    <w:p w14:paraId="02CBE65A" w14:textId="011B7708" w:rsidR="007638EA" w:rsidRPr="00325E28" w:rsidRDefault="007638EA">
      <w:pPr>
        <w:spacing w:before="0" w:line="240" w:lineRule="auto"/>
        <w:rPr>
          <w:sz w:val="22"/>
        </w:rPr>
      </w:pPr>
      <w:r w:rsidRPr="00325E28">
        <w:rPr>
          <w:sz w:val="22"/>
        </w:rPr>
        <w:br w:type="page"/>
      </w:r>
    </w:p>
    <w:p w14:paraId="6350BF85" w14:textId="77777777" w:rsidR="009C03AC" w:rsidRPr="00325E28" w:rsidRDefault="00144F9F" w:rsidP="006948BB">
      <w:pPr>
        <w:tabs>
          <w:tab w:val="left" w:pos="426"/>
        </w:tabs>
        <w:spacing w:line="360" w:lineRule="auto"/>
        <w:jc w:val="both"/>
        <w:rPr>
          <w:sz w:val="22"/>
        </w:rPr>
      </w:pPr>
      <w:r w:rsidRPr="00325E28">
        <w:rPr>
          <w:sz w:val="22"/>
        </w:rPr>
        <w:lastRenderedPageBreak/>
        <w:t>Angaben zum Koordinatenursprung:</w:t>
      </w:r>
    </w:p>
    <w:p w14:paraId="5202261F" w14:textId="33021D04" w:rsidR="007638EA" w:rsidRPr="009334F0" w:rsidRDefault="00687526" w:rsidP="006948BB">
      <w:pPr>
        <w:tabs>
          <w:tab w:val="left" w:pos="426"/>
        </w:tabs>
        <w:spacing w:line="360" w:lineRule="auto"/>
        <w:jc w:val="both"/>
        <w:rPr>
          <w:sz w:val="22"/>
        </w:rPr>
      </w:pPr>
      <w:r w:rsidRPr="009334F0">
        <w:rPr>
          <w:sz w:val="22"/>
        </w:rPr>
        <w:fldChar w:fldCharType="begin">
          <w:ffData>
            <w:name w:val=""/>
            <w:enabled/>
            <w:calcOnExit w:val="0"/>
            <w:checkBox>
              <w:sizeAuto/>
              <w:default w:val="0"/>
            </w:checkBox>
          </w:ffData>
        </w:fldChar>
      </w:r>
      <w:r w:rsidR="00144F9F" w:rsidRPr="009334F0">
        <w:rPr>
          <w:sz w:val="22"/>
        </w:rPr>
        <w:instrText xml:space="preserve"> FORMCHECKBOX </w:instrText>
      </w:r>
      <w:r w:rsidR="00AB2BE4">
        <w:rPr>
          <w:sz w:val="22"/>
        </w:rPr>
      </w:r>
      <w:r w:rsidR="00AB2BE4">
        <w:rPr>
          <w:sz w:val="22"/>
        </w:rPr>
        <w:fldChar w:fldCharType="separate"/>
      </w:r>
      <w:r w:rsidRPr="009334F0">
        <w:rPr>
          <w:sz w:val="22"/>
        </w:rPr>
        <w:fldChar w:fldCharType="end"/>
      </w:r>
      <w:r w:rsidR="0068489A" w:rsidRPr="009334F0">
        <w:rPr>
          <w:sz w:val="22"/>
        </w:rPr>
        <w:tab/>
      </w:r>
      <w:r w:rsidR="00144F9F" w:rsidRPr="009334F0">
        <w:rPr>
          <w:sz w:val="22"/>
        </w:rPr>
        <w:t>Zeichnun</w:t>
      </w:r>
      <w:r w:rsidR="00B47031" w:rsidRPr="009334F0">
        <w:rPr>
          <w:sz w:val="22"/>
        </w:rPr>
        <w:t>gskoordinaten mit</w:t>
      </w:r>
      <w:r w:rsidR="007638EA" w:rsidRPr="009334F0">
        <w:rPr>
          <w:sz w:val="22"/>
        </w:rPr>
        <w:tab/>
      </w:r>
      <w:r w:rsidR="007638EA" w:rsidRPr="009334F0">
        <w:rPr>
          <w:sz w:val="22"/>
        </w:rPr>
        <w:fldChar w:fldCharType="begin">
          <w:ffData>
            <w:name w:val=""/>
            <w:enabled/>
            <w:calcOnExit w:val="0"/>
            <w:checkBox>
              <w:sizeAuto/>
              <w:default w:val="0"/>
            </w:checkBox>
          </w:ffData>
        </w:fldChar>
      </w:r>
      <w:r w:rsidR="007638EA" w:rsidRPr="009334F0">
        <w:rPr>
          <w:sz w:val="22"/>
        </w:rPr>
        <w:instrText xml:space="preserve"> FORMCHECKBOX </w:instrText>
      </w:r>
      <w:r w:rsidR="00AB2BE4">
        <w:rPr>
          <w:sz w:val="22"/>
        </w:rPr>
      </w:r>
      <w:r w:rsidR="00AB2BE4">
        <w:rPr>
          <w:sz w:val="22"/>
        </w:rPr>
        <w:fldChar w:fldCharType="separate"/>
      </w:r>
      <w:r w:rsidR="007638EA" w:rsidRPr="009334F0">
        <w:rPr>
          <w:sz w:val="22"/>
        </w:rPr>
        <w:fldChar w:fldCharType="end"/>
      </w:r>
      <w:r w:rsidR="007638EA" w:rsidRPr="009334F0">
        <w:rPr>
          <w:sz w:val="22"/>
        </w:rPr>
        <w:t xml:space="preserve"> </w:t>
      </w:r>
      <w:r w:rsidR="00B47031" w:rsidRPr="009334F0">
        <w:rPr>
          <w:sz w:val="22"/>
        </w:rPr>
        <w:t>Gauß-Krüger</w:t>
      </w:r>
      <w:r w:rsidR="00F374DE" w:rsidRPr="009334F0">
        <w:rPr>
          <w:sz w:val="22"/>
        </w:rPr>
        <w:t>-</w:t>
      </w:r>
      <w:r w:rsidR="007638EA" w:rsidRPr="009334F0">
        <w:rPr>
          <w:sz w:val="22"/>
        </w:rPr>
        <w:t>Passpunkten</w:t>
      </w:r>
      <w:r w:rsidR="00393DA1" w:rsidRPr="009334F0">
        <w:rPr>
          <w:sz w:val="22"/>
        </w:rPr>
        <w:t xml:space="preserve"> </w:t>
      </w:r>
    </w:p>
    <w:p w14:paraId="2BD02D55" w14:textId="68B39490" w:rsidR="0068489A" w:rsidRPr="009334F0" w:rsidRDefault="007638EA" w:rsidP="006948BB">
      <w:pPr>
        <w:tabs>
          <w:tab w:val="left" w:pos="426"/>
        </w:tabs>
        <w:spacing w:line="360" w:lineRule="auto"/>
        <w:jc w:val="both"/>
        <w:rPr>
          <w:sz w:val="22"/>
        </w:rPr>
      </w:pPr>
      <w:r w:rsidRPr="009334F0">
        <w:rPr>
          <w:sz w:val="22"/>
        </w:rPr>
        <w:tab/>
      </w:r>
      <w:r w:rsidRPr="009334F0">
        <w:rPr>
          <w:sz w:val="22"/>
        </w:rPr>
        <w:tab/>
      </w:r>
      <w:r w:rsidRPr="009334F0">
        <w:rPr>
          <w:sz w:val="22"/>
        </w:rPr>
        <w:tab/>
      </w:r>
      <w:r w:rsidRPr="009334F0">
        <w:rPr>
          <w:sz w:val="22"/>
        </w:rPr>
        <w:tab/>
      </w:r>
      <w:r w:rsidRPr="009334F0">
        <w:rPr>
          <w:sz w:val="22"/>
        </w:rPr>
        <w:tab/>
      </w:r>
      <w:r w:rsidRPr="009334F0">
        <w:rPr>
          <w:sz w:val="22"/>
        </w:rPr>
        <w:tab/>
      </w:r>
      <w:r w:rsidRPr="009334F0">
        <w:rPr>
          <w:sz w:val="22"/>
        </w:rPr>
        <w:fldChar w:fldCharType="begin">
          <w:ffData>
            <w:name w:val=""/>
            <w:enabled/>
            <w:calcOnExit w:val="0"/>
            <w:checkBox>
              <w:sizeAuto/>
              <w:default w:val="0"/>
            </w:checkBox>
          </w:ffData>
        </w:fldChar>
      </w:r>
      <w:r w:rsidRPr="009334F0">
        <w:rPr>
          <w:sz w:val="22"/>
        </w:rPr>
        <w:instrText xml:space="preserve"> FORMCHECKBOX </w:instrText>
      </w:r>
      <w:r w:rsidR="00AB2BE4">
        <w:rPr>
          <w:sz w:val="22"/>
        </w:rPr>
      </w:r>
      <w:r w:rsidR="00AB2BE4">
        <w:rPr>
          <w:sz w:val="22"/>
        </w:rPr>
        <w:fldChar w:fldCharType="separate"/>
      </w:r>
      <w:r w:rsidRPr="009334F0">
        <w:rPr>
          <w:sz w:val="22"/>
        </w:rPr>
        <w:fldChar w:fldCharType="end"/>
      </w:r>
      <w:r w:rsidRPr="009334F0">
        <w:rPr>
          <w:sz w:val="22"/>
        </w:rPr>
        <w:t xml:space="preserve"> </w:t>
      </w:r>
      <w:r w:rsidR="00144F9F" w:rsidRPr="009334F0">
        <w:rPr>
          <w:sz w:val="22"/>
        </w:rPr>
        <w:t>UTM-Passpunkten (Bezugssystem ETRS 89)</w:t>
      </w:r>
    </w:p>
    <w:p w14:paraId="511FD0A7" w14:textId="2D39E7A6" w:rsidR="007638EA" w:rsidRPr="009334F0" w:rsidRDefault="00687526" w:rsidP="006948BB">
      <w:pPr>
        <w:tabs>
          <w:tab w:val="left" w:pos="426"/>
        </w:tabs>
        <w:spacing w:line="360" w:lineRule="auto"/>
        <w:jc w:val="both"/>
        <w:rPr>
          <w:sz w:val="22"/>
        </w:rPr>
      </w:pPr>
      <w:r w:rsidRPr="009334F0">
        <w:rPr>
          <w:sz w:val="22"/>
        </w:rPr>
        <w:fldChar w:fldCharType="begin">
          <w:ffData>
            <w:name w:val="Kontrollkästchen1"/>
            <w:enabled/>
            <w:calcOnExit w:val="0"/>
            <w:checkBox>
              <w:sizeAuto/>
              <w:default w:val="0"/>
            </w:checkBox>
          </w:ffData>
        </w:fldChar>
      </w:r>
      <w:r w:rsidR="00144F9F" w:rsidRPr="009334F0">
        <w:rPr>
          <w:sz w:val="22"/>
        </w:rPr>
        <w:instrText xml:space="preserve"> FORMCHECKBOX </w:instrText>
      </w:r>
      <w:r w:rsidR="00AB2BE4">
        <w:rPr>
          <w:sz w:val="22"/>
        </w:rPr>
      </w:r>
      <w:r w:rsidR="00AB2BE4">
        <w:rPr>
          <w:sz w:val="22"/>
        </w:rPr>
        <w:fldChar w:fldCharType="separate"/>
      </w:r>
      <w:r w:rsidRPr="009334F0">
        <w:rPr>
          <w:sz w:val="22"/>
        </w:rPr>
        <w:fldChar w:fldCharType="end"/>
      </w:r>
      <w:r w:rsidR="0068489A" w:rsidRPr="009334F0">
        <w:rPr>
          <w:sz w:val="22"/>
        </w:rPr>
        <w:tab/>
      </w:r>
      <w:r w:rsidR="00144F9F" w:rsidRPr="009334F0">
        <w:rPr>
          <w:sz w:val="22"/>
        </w:rPr>
        <w:t xml:space="preserve">Weltkoordinaten im </w:t>
      </w:r>
      <w:r w:rsidR="007638EA" w:rsidRPr="009334F0">
        <w:rPr>
          <w:sz w:val="22"/>
        </w:rPr>
        <w:tab/>
      </w:r>
      <w:r w:rsidR="007638EA" w:rsidRPr="009334F0">
        <w:rPr>
          <w:sz w:val="22"/>
        </w:rPr>
        <w:tab/>
      </w:r>
      <w:r w:rsidR="007638EA" w:rsidRPr="009334F0">
        <w:rPr>
          <w:sz w:val="22"/>
        </w:rPr>
        <w:fldChar w:fldCharType="begin">
          <w:ffData>
            <w:name w:val=""/>
            <w:enabled/>
            <w:calcOnExit w:val="0"/>
            <w:checkBox>
              <w:sizeAuto/>
              <w:default w:val="0"/>
            </w:checkBox>
          </w:ffData>
        </w:fldChar>
      </w:r>
      <w:r w:rsidR="007638EA" w:rsidRPr="009334F0">
        <w:rPr>
          <w:sz w:val="22"/>
        </w:rPr>
        <w:instrText xml:space="preserve"> FORMCHECKBOX </w:instrText>
      </w:r>
      <w:r w:rsidR="00AB2BE4">
        <w:rPr>
          <w:sz w:val="22"/>
        </w:rPr>
      </w:r>
      <w:r w:rsidR="00AB2BE4">
        <w:rPr>
          <w:sz w:val="22"/>
        </w:rPr>
        <w:fldChar w:fldCharType="separate"/>
      </w:r>
      <w:r w:rsidR="007638EA" w:rsidRPr="009334F0">
        <w:rPr>
          <w:sz w:val="22"/>
        </w:rPr>
        <w:fldChar w:fldCharType="end"/>
      </w:r>
      <w:r w:rsidR="007638EA" w:rsidRPr="009334F0">
        <w:rPr>
          <w:sz w:val="22"/>
        </w:rPr>
        <w:t xml:space="preserve"> </w:t>
      </w:r>
      <w:r w:rsidR="00144F9F" w:rsidRPr="009334F0">
        <w:rPr>
          <w:sz w:val="22"/>
        </w:rPr>
        <w:t>Gauß-Krüger</w:t>
      </w:r>
      <w:r w:rsidR="00393DA1" w:rsidRPr="009334F0">
        <w:rPr>
          <w:sz w:val="22"/>
        </w:rPr>
        <w:t xml:space="preserve"> </w:t>
      </w:r>
      <w:r w:rsidR="00B47031" w:rsidRPr="009334F0">
        <w:rPr>
          <w:sz w:val="22"/>
        </w:rPr>
        <w:t>/</w:t>
      </w:r>
      <w:r w:rsidR="00393DA1" w:rsidRPr="009334F0">
        <w:rPr>
          <w:sz w:val="22"/>
        </w:rPr>
        <w:t xml:space="preserve"> </w:t>
      </w:r>
    </w:p>
    <w:p w14:paraId="6C67E274" w14:textId="47962860" w:rsidR="00144F9F" w:rsidRPr="009334F0" w:rsidRDefault="007638EA" w:rsidP="006948BB">
      <w:pPr>
        <w:tabs>
          <w:tab w:val="left" w:pos="426"/>
        </w:tabs>
        <w:spacing w:line="360" w:lineRule="auto"/>
        <w:jc w:val="both"/>
        <w:rPr>
          <w:sz w:val="22"/>
        </w:rPr>
      </w:pPr>
      <w:r w:rsidRPr="009334F0">
        <w:rPr>
          <w:sz w:val="22"/>
        </w:rPr>
        <w:tab/>
      </w:r>
      <w:r w:rsidRPr="009334F0">
        <w:rPr>
          <w:sz w:val="22"/>
        </w:rPr>
        <w:tab/>
      </w:r>
      <w:r w:rsidRPr="009334F0">
        <w:rPr>
          <w:sz w:val="22"/>
        </w:rPr>
        <w:tab/>
      </w:r>
      <w:r w:rsidRPr="009334F0">
        <w:rPr>
          <w:sz w:val="22"/>
        </w:rPr>
        <w:tab/>
      </w:r>
      <w:r w:rsidRPr="009334F0">
        <w:rPr>
          <w:sz w:val="22"/>
        </w:rPr>
        <w:tab/>
      </w:r>
      <w:r w:rsidRPr="009334F0">
        <w:rPr>
          <w:sz w:val="22"/>
        </w:rPr>
        <w:tab/>
      </w:r>
      <w:r w:rsidRPr="009334F0">
        <w:rPr>
          <w:sz w:val="22"/>
        </w:rPr>
        <w:fldChar w:fldCharType="begin">
          <w:ffData>
            <w:name w:val=""/>
            <w:enabled/>
            <w:calcOnExit w:val="0"/>
            <w:checkBox>
              <w:sizeAuto/>
              <w:default w:val="0"/>
            </w:checkBox>
          </w:ffData>
        </w:fldChar>
      </w:r>
      <w:r w:rsidRPr="009334F0">
        <w:rPr>
          <w:sz w:val="22"/>
        </w:rPr>
        <w:instrText xml:space="preserve"> FORMCHECKBOX </w:instrText>
      </w:r>
      <w:r w:rsidR="00AB2BE4">
        <w:rPr>
          <w:sz w:val="22"/>
        </w:rPr>
      </w:r>
      <w:r w:rsidR="00AB2BE4">
        <w:rPr>
          <w:sz w:val="22"/>
        </w:rPr>
        <w:fldChar w:fldCharType="separate"/>
      </w:r>
      <w:r w:rsidRPr="009334F0">
        <w:rPr>
          <w:sz w:val="22"/>
        </w:rPr>
        <w:fldChar w:fldCharType="end"/>
      </w:r>
      <w:r w:rsidRPr="009334F0">
        <w:rPr>
          <w:sz w:val="22"/>
        </w:rPr>
        <w:t xml:space="preserve"> </w:t>
      </w:r>
      <w:r w:rsidR="00144F9F" w:rsidRPr="009334F0">
        <w:rPr>
          <w:sz w:val="22"/>
        </w:rPr>
        <w:t>UTM-Koordinatensystem (Bezugssystem ETRS 89)</w:t>
      </w:r>
    </w:p>
    <w:p w14:paraId="68676E67" w14:textId="77777777" w:rsidR="009C03AC" w:rsidRPr="00325E28" w:rsidRDefault="009C03AC" w:rsidP="006948BB">
      <w:pPr>
        <w:jc w:val="both"/>
        <w:rPr>
          <w:sz w:val="22"/>
        </w:rPr>
      </w:pPr>
    </w:p>
    <w:p w14:paraId="630365C5" w14:textId="77777777" w:rsidR="00CA6E8A" w:rsidRPr="00325E28" w:rsidRDefault="00CA6E8A" w:rsidP="006948BB">
      <w:pPr>
        <w:jc w:val="both"/>
        <w:rPr>
          <w:sz w:val="22"/>
        </w:rPr>
      </w:pPr>
      <w:r w:rsidRPr="00325E28">
        <w:rPr>
          <w:sz w:val="22"/>
        </w:rPr>
        <w:t>Für lageplanbezogene Plandarstellungen wie z.B. Bestandspläne müssen, wenn diese von dem Sender aus Sys</w:t>
      </w:r>
      <w:r w:rsidR="007F0766" w:rsidRPr="00325E28">
        <w:rPr>
          <w:sz w:val="22"/>
        </w:rPr>
        <w:t>temgründen nicht in Gauß-Krüger</w:t>
      </w:r>
      <w:r w:rsidRPr="00325E28">
        <w:rPr>
          <w:sz w:val="22"/>
        </w:rPr>
        <w:t>/UTM (Bezugssystem ETRS 89) Weltkoo</w:t>
      </w:r>
      <w:r w:rsidR="00AA61AB" w:rsidRPr="00325E28">
        <w:rPr>
          <w:sz w:val="22"/>
        </w:rPr>
        <w:t>rdinaten erzeugt werden können,</w:t>
      </w:r>
      <w:r w:rsidRPr="00325E28">
        <w:rPr>
          <w:sz w:val="22"/>
        </w:rPr>
        <w:t xml:space="preserve"> Koordinatenraster und mindestens 3 eindeutig identifizierbare Passpunk</w:t>
      </w:r>
      <w:r w:rsidR="00B47031" w:rsidRPr="00325E28">
        <w:rPr>
          <w:sz w:val="22"/>
        </w:rPr>
        <w:t>te mit Angabe der Gauß-Krüger</w:t>
      </w:r>
      <w:r w:rsidR="00AA61AB" w:rsidRPr="00325E28">
        <w:rPr>
          <w:sz w:val="22"/>
        </w:rPr>
        <w:t xml:space="preserve"> </w:t>
      </w:r>
      <w:r w:rsidR="00B47031" w:rsidRPr="00325E28">
        <w:rPr>
          <w:sz w:val="22"/>
        </w:rPr>
        <w:t>/</w:t>
      </w:r>
      <w:r w:rsidR="00AA61AB" w:rsidRPr="00325E28">
        <w:rPr>
          <w:sz w:val="22"/>
        </w:rPr>
        <w:t xml:space="preserve"> </w:t>
      </w:r>
      <w:r w:rsidRPr="00325E28">
        <w:rPr>
          <w:sz w:val="22"/>
        </w:rPr>
        <w:t>UTM (Bezugssystem ETRS 89) Koordinaten in der Zeichnungsdatei angegeben sein.</w:t>
      </w:r>
      <w:r w:rsidR="00AA61AB" w:rsidRPr="00325E28">
        <w:rPr>
          <w:sz w:val="22"/>
        </w:rPr>
        <w:t xml:space="preserve"> Die Passpunkte sind mit dem AG abzustimmen.</w:t>
      </w:r>
    </w:p>
    <w:p w14:paraId="1464162E" w14:textId="77777777" w:rsidR="00DD7764" w:rsidRPr="00325E28" w:rsidRDefault="00BE0F3B" w:rsidP="006948BB">
      <w:pPr>
        <w:jc w:val="both"/>
        <w:rPr>
          <w:sz w:val="22"/>
        </w:rPr>
      </w:pPr>
      <w:r w:rsidRPr="00325E28">
        <w:rPr>
          <w:sz w:val="22"/>
        </w:rPr>
        <w:t xml:space="preserve">Auf den Planunterlagen </w:t>
      </w:r>
      <w:r w:rsidR="00935BB8" w:rsidRPr="00325E28">
        <w:rPr>
          <w:sz w:val="22"/>
        </w:rPr>
        <w:t>sind</w:t>
      </w:r>
      <w:r w:rsidRPr="00325E28">
        <w:rPr>
          <w:sz w:val="22"/>
        </w:rPr>
        <w:t xml:space="preserve"> der Lagestatus und der Höhenstatus anzugeben.</w:t>
      </w:r>
    </w:p>
    <w:p w14:paraId="5EB38D7E" w14:textId="77777777" w:rsidR="00DD7764" w:rsidRPr="00325E28" w:rsidRDefault="00DD7764">
      <w:pPr>
        <w:spacing w:before="0" w:line="240" w:lineRule="auto"/>
        <w:rPr>
          <w:sz w:val="22"/>
        </w:rPr>
      </w:pPr>
      <w:r w:rsidRPr="00325E28">
        <w:rPr>
          <w:sz w:val="22"/>
        </w:rPr>
        <w:br w:type="page"/>
      </w:r>
    </w:p>
    <w:p w14:paraId="2948101D" w14:textId="77777777" w:rsidR="009C03AC" w:rsidRPr="00325E28" w:rsidRDefault="00B47031" w:rsidP="00B740FC">
      <w:pPr>
        <w:pStyle w:val="berschrift2"/>
        <w:rPr>
          <w:sz w:val="22"/>
          <w:szCs w:val="22"/>
        </w:rPr>
      </w:pPr>
      <w:bookmarkStart w:id="13" w:name="_Toc107986706"/>
      <w:r w:rsidRPr="00325E28">
        <w:rPr>
          <w:sz w:val="22"/>
          <w:szCs w:val="22"/>
        </w:rPr>
        <w:lastRenderedPageBreak/>
        <w:t>Layereinteilung</w:t>
      </w:r>
      <w:r w:rsidR="0017291A" w:rsidRPr="00325E28">
        <w:rPr>
          <w:sz w:val="22"/>
          <w:szCs w:val="22"/>
        </w:rPr>
        <w:t xml:space="preserve"> / </w:t>
      </w:r>
      <w:r w:rsidR="001904DF" w:rsidRPr="00325E28">
        <w:rPr>
          <w:sz w:val="22"/>
          <w:szCs w:val="22"/>
        </w:rPr>
        <w:t>Hessen Mobil</w:t>
      </w:r>
      <w:r w:rsidR="007F0766" w:rsidRPr="00325E28">
        <w:rPr>
          <w:sz w:val="22"/>
          <w:szCs w:val="22"/>
        </w:rPr>
        <w:t>–</w:t>
      </w:r>
      <w:r w:rsidR="009C03AC" w:rsidRPr="00325E28">
        <w:rPr>
          <w:sz w:val="22"/>
          <w:szCs w:val="22"/>
        </w:rPr>
        <w:t>Vorlage</w:t>
      </w:r>
      <w:bookmarkEnd w:id="13"/>
    </w:p>
    <w:p w14:paraId="4C9EED3E" w14:textId="77777777" w:rsidR="009C03AC" w:rsidRPr="00325E28" w:rsidRDefault="009C03AC" w:rsidP="006948BB">
      <w:pPr>
        <w:jc w:val="both"/>
        <w:rPr>
          <w:sz w:val="22"/>
        </w:rPr>
      </w:pPr>
      <w:r w:rsidRPr="00325E28">
        <w:rPr>
          <w:sz w:val="22"/>
        </w:rPr>
        <w:t>Tabella</w:t>
      </w:r>
      <w:r w:rsidR="007F0766" w:rsidRPr="00325E28">
        <w:rPr>
          <w:sz w:val="22"/>
        </w:rPr>
        <w:t xml:space="preserve">rische Übersicht der Standard-Layereinteilung der </w:t>
      </w:r>
      <w:r w:rsidR="001904DF" w:rsidRPr="00325E28">
        <w:rPr>
          <w:sz w:val="22"/>
        </w:rPr>
        <w:t>Hessen Mobil -</w:t>
      </w:r>
      <w:r w:rsidRPr="00325E28">
        <w:rPr>
          <w:sz w:val="22"/>
        </w:rPr>
        <w:t>Vorlage</w:t>
      </w:r>
    </w:p>
    <w:p w14:paraId="08005305" w14:textId="77777777" w:rsidR="00710C88" w:rsidRPr="00325E28" w:rsidRDefault="00710C88" w:rsidP="006948BB">
      <w:pPr>
        <w:jc w:val="both"/>
        <w:rPr>
          <w:sz w:val="22"/>
        </w:rPr>
      </w:pPr>
    </w:p>
    <w:tbl>
      <w:tblPr>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481"/>
        <w:gridCol w:w="5387"/>
        <w:gridCol w:w="921"/>
      </w:tblGrid>
      <w:tr w:rsidR="00144F9F" w:rsidRPr="00325E28" w14:paraId="4EE9F443"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vAlign w:val="center"/>
          </w:tcPr>
          <w:p w14:paraId="0F7DA516" w14:textId="77777777" w:rsidR="00144F9F" w:rsidRPr="00325E28" w:rsidRDefault="00AA61AB" w:rsidP="00BA5BE7">
            <w:pPr>
              <w:spacing w:beforeLines="20" w:before="48" w:afterLines="20" w:after="48" w:line="240" w:lineRule="auto"/>
              <w:jc w:val="both"/>
              <w:rPr>
                <w:b/>
                <w:sz w:val="22"/>
                <w:szCs w:val="22"/>
              </w:rPr>
            </w:pPr>
            <w:r w:rsidRPr="00325E28">
              <w:rPr>
                <w:b/>
                <w:sz w:val="22"/>
                <w:szCs w:val="22"/>
              </w:rPr>
              <w:t>Layerbezeichnung</w:t>
            </w:r>
          </w:p>
        </w:tc>
        <w:tc>
          <w:tcPr>
            <w:tcW w:w="5387" w:type="dxa"/>
            <w:tcBorders>
              <w:top w:val="single" w:sz="6" w:space="0" w:color="000000"/>
              <w:left w:val="single" w:sz="6" w:space="0" w:color="000000"/>
              <w:bottom w:val="single" w:sz="6" w:space="0" w:color="000000"/>
              <w:right w:val="single" w:sz="6" w:space="0" w:color="000000"/>
            </w:tcBorders>
            <w:vAlign w:val="center"/>
          </w:tcPr>
          <w:p w14:paraId="6232EE4B" w14:textId="77777777" w:rsidR="00DB5C73" w:rsidRPr="00325E28" w:rsidRDefault="00144F9F" w:rsidP="00BA5BE7">
            <w:pPr>
              <w:spacing w:beforeLines="20" w:before="48" w:afterLines="20" w:after="48" w:line="240" w:lineRule="auto"/>
              <w:jc w:val="both"/>
              <w:rPr>
                <w:b/>
                <w:sz w:val="22"/>
                <w:szCs w:val="22"/>
              </w:rPr>
            </w:pPr>
            <w:r w:rsidRPr="00325E28">
              <w:rPr>
                <w:b/>
                <w:sz w:val="22"/>
                <w:szCs w:val="22"/>
              </w:rPr>
              <w:t>Inhalt</w:t>
            </w:r>
          </w:p>
        </w:tc>
        <w:tc>
          <w:tcPr>
            <w:tcW w:w="921" w:type="dxa"/>
            <w:tcBorders>
              <w:top w:val="single" w:sz="6" w:space="0" w:color="000000"/>
              <w:left w:val="single" w:sz="6" w:space="0" w:color="000000"/>
              <w:bottom w:val="single" w:sz="6" w:space="0" w:color="000000"/>
              <w:right w:val="single" w:sz="6" w:space="0" w:color="000000"/>
            </w:tcBorders>
            <w:vAlign w:val="center"/>
          </w:tcPr>
          <w:p w14:paraId="56ECA104" w14:textId="77777777" w:rsidR="00DB5C73" w:rsidRPr="00325E28" w:rsidRDefault="00144F9F" w:rsidP="00BA5BE7">
            <w:pPr>
              <w:spacing w:beforeLines="20" w:before="48" w:afterLines="20" w:after="48" w:line="240" w:lineRule="auto"/>
              <w:jc w:val="both"/>
              <w:rPr>
                <w:b/>
                <w:sz w:val="22"/>
                <w:szCs w:val="22"/>
                <w:vertAlign w:val="superscript"/>
              </w:rPr>
            </w:pPr>
            <w:r w:rsidRPr="00325E28">
              <w:rPr>
                <w:b/>
                <w:sz w:val="22"/>
                <w:szCs w:val="22"/>
              </w:rPr>
              <w:t>Farb-Nr</w:t>
            </w:r>
            <w:r w:rsidR="007C3255" w:rsidRPr="00325E28">
              <w:rPr>
                <w:b/>
                <w:sz w:val="22"/>
                <w:szCs w:val="22"/>
              </w:rPr>
              <w:t>.</w:t>
            </w:r>
            <w:r w:rsidR="007C3255" w:rsidRPr="00325E28">
              <w:rPr>
                <w:b/>
                <w:sz w:val="22"/>
                <w:szCs w:val="22"/>
                <w:vertAlign w:val="superscript"/>
              </w:rPr>
              <w:t>*</w:t>
            </w:r>
          </w:p>
        </w:tc>
      </w:tr>
      <w:tr w:rsidR="00C96B65" w:rsidRPr="00325E28" w14:paraId="432C4DDA"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004C9811" w14:textId="77777777" w:rsidR="00C96B65" w:rsidRPr="00325E28" w:rsidRDefault="00C96B65" w:rsidP="00BA5BE7">
            <w:pPr>
              <w:spacing w:beforeLines="20" w:before="48" w:afterLines="20" w:after="48" w:line="240" w:lineRule="auto"/>
              <w:jc w:val="both"/>
              <w:rPr>
                <w:sz w:val="22"/>
                <w:szCs w:val="22"/>
              </w:rPr>
            </w:pPr>
            <w:r w:rsidRPr="00325E28">
              <w:rPr>
                <w:sz w:val="22"/>
                <w:szCs w:val="22"/>
              </w:rPr>
              <w:t>ABBRUCH</w:t>
            </w:r>
          </w:p>
        </w:tc>
        <w:tc>
          <w:tcPr>
            <w:tcW w:w="5387" w:type="dxa"/>
            <w:tcBorders>
              <w:top w:val="single" w:sz="6" w:space="0" w:color="000000"/>
              <w:left w:val="single" w:sz="6" w:space="0" w:color="000000"/>
              <w:bottom w:val="single" w:sz="6" w:space="0" w:color="000000"/>
              <w:right w:val="single" w:sz="6" w:space="0" w:color="000000"/>
            </w:tcBorders>
          </w:tcPr>
          <w:p w14:paraId="157282F8" w14:textId="77777777" w:rsidR="00DB5C73" w:rsidRPr="00325E28" w:rsidRDefault="007F0766" w:rsidP="00BA5BE7">
            <w:pPr>
              <w:spacing w:beforeLines="20" w:before="48" w:afterLines="20" w:after="48" w:line="240" w:lineRule="auto"/>
              <w:jc w:val="both"/>
              <w:rPr>
                <w:sz w:val="22"/>
                <w:szCs w:val="22"/>
              </w:rPr>
            </w:pPr>
            <w:r w:rsidRPr="00325E28">
              <w:rPr>
                <w:sz w:val="22"/>
                <w:szCs w:val="22"/>
              </w:rPr>
              <w:t>Abbruch bestehender baulicher Anlagen</w:t>
            </w:r>
          </w:p>
        </w:tc>
        <w:tc>
          <w:tcPr>
            <w:tcW w:w="921" w:type="dxa"/>
            <w:tcBorders>
              <w:top w:val="single" w:sz="6" w:space="0" w:color="000000"/>
              <w:left w:val="single" w:sz="6" w:space="0" w:color="000000"/>
              <w:bottom w:val="single" w:sz="6" w:space="0" w:color="000000"/>
              <w:right w:val="single" w:sz="6" w:space="0" w:color="000000"/>
            </w:tcBorders>
          </w:tcPr>
          <w:p w14:paraId="65171FD0" w14:textId="77777777" w:rsidR="00DB5C73" w:rsidRPr="00325E28" w:rsidRDefault="007F0766" w:rsidP="00BA5BE7">
            <w:pPr>
              <w:spacing w:beforeLines="20" w:before="48" w:afterLines="20" w:after="48" w:line="240" w:lineRule="auto"/>
              <w:jc w:val="both"/>
              <w:rPr>
                <w:sz w:val="22"/>
                <w:szCs w:val="22"/>
              </w:rPr>
            </w:pPr>
            <w:r w:rsidRPr="00325E28">
              <w:rPr>
                <w:sz w:val="22"/>
                <w:szCs w:val="22"/>
              </w:rPr>
              <w:t>30</w:t>
            </w:r>
          </w:p>
        </w:tc>
      </w:tr>
      <w:tr w:rsidR="00144F9F" w:rsidRPr="00325E28" w14:paraId="740523EE"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15B387B4"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ABSTECKUNG</w:t>
            </w:r>
          </w:p>
        </w:tc>
        <w:tc>
          <w:tcPr>
            <w:tcW w:w="5387" w:type="dxa"/>
            <w:tcBorders>
              <w:top w:val="single" w:sz="6" w:space="0" w:color="000000"/>
              <w:left w:val="single" w:sz="6" w:space="0" w:color="000000"/>
              <w:bottom w:val="single" w:sz="6" w:space="0" w:color="000000"/>
              <w:right w:val="single" w:sz="6" w:space="0" w:color="000000"/>
            </w:tcBorders>
          </w:tcPr>
          <w:p w14:paraId="2369C043"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Koordinatenpunkte, Raster Gauß-Krüger</w:t>
            </w:r>
          </w:p>
        </w:tc>
        <w:tc>
          <w:tcPr>
            <w:tcW w:w="921" w:type="dxa"/>
            <w:tcBorders>
              <w:top w:val="single" w:sz="6" w:space="0" w:color="000000"/>
              <w:left w:val="single" w:sz="6" w:space="0" w:color="000000"/>
              <w:bottom w:val="single" w:sz="6" w:space="0" w:color="000000"/>
              <w:right w:val="single" w:sz="6" w:space="0" w:color="000000"/>
            </w:tcBorders>
          </w:tcPr>
          <w:p w14:paraId="2B0182D6"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5</w:t>
            </w:r>
          </w:p>
        </w:tc>
      </w:tr>
      <w:tr w:rsidR="00144F9F" w:rsidRPr="00325E28" w14:paraId="4DF46E39"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044059A6"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ACHSEN</w:t>
            </w:r>
          </w:p>
        </w:tc>
        <w:tc>
          <w:tcPr>
            <w:tcW w:w="5387" w:type="dxa"/>
            <w:tcBorders>
              <w:top w:val="single" w:sz="6" w:space="0" w:color="000000"/>
              <w:left w:val="single" w:sz="6" w:space="0" w:color="000000"/>
              <w:bottom w:val="single" w:sz="6" w:space="0" w:color="000000"/>
              <w:right w:val="single" w:sz="6" w:space="0" w:color="000000"/>
            </w:tcBorders>
          </w:tcPr>
          <w:p w14:paraId="33BBF645"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Straßenachsen, Lagerachsen und deren Beschriftung (Stationierung)</w:t>
            </w:r>
          </w:p>
        </w:tc>
        <w:tc>
          <w:tcPr>
            <w:tcW w:w="921" w:type="dxa"/>
            <w:tcBorders>
              <w:top w:val="single" w:sz="6" w:space="0" w:color="000000"/>
              <w:left w:val="single" w:sz="6" w:space="0" w:color="000000"/>
              <w:bottom w:val="single" w:sz="6" w:space="0" w:color="000000"/>
              <w:right w:val="single" w:sz="6" w:space="0" w:color="000000"/>
            </w:tcBorders>
          </w:tcPr>
          <w:p w14:paraId="4CE37B0D"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6</w:t>
            </w:r>
          </w:p>
        </w:tc>
      </w:tr>
      <w:tr w:rsidR="00144F9F" w:rsidRPr="00325E28" w14:paraId="40CE5F94"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35356C01" w14:textId="77777777" w:rsidR="00144F9F" w:rsidRPr="00325E28" w:rsidRDefault="00DE68F5" w:rsidP="00BA5BE7">
            <w:pPr>
              <w:spacing w:beforeLines="20" w:before="48" w:afterLines="20" w:after="48" w:line="240" w:lineRule="auto"/>
              <w:jc w:val="both"/>
              <w:rPr>
                <w:sz w:val="22"/>
                <w:szCs w:val="22"/>
              </w:rPr>
            </w:pPr>
            <w:r w:rsidRPr="00325E28">
              <w:rPr>
                <w:sz w:val="22"/>
                <w:szCs w:val="22"/>
              </w:rPr>
              <w:t>AUSSTATTUNG</w:t>
            </w:r>
          </w:p>
        </w:tc>
        <w:tc>
          <w:tcPr>
            <w:tcW w:w="5387" w:type="dxa"/>
            <w:tcBorders>
              <w:top w:val="single" w:sz="6" w:space="0" w:color="000000"/>
              <w:left w:val="single" w:sz="6" w:space="0" w:color="000000"/>
              <w:bottom w:val="single" w:sz="6" w:space="0" w:color="000000"/>
              <w:right w:val="single" w:sz="6" w:space="0" w:color="000000"/>
            </w:tcBorders>
          </w:tcPr>
          <w:p w14:paraId="5D7D4066" w14:textId="77777777" w:rsidR="00DB5C73" w:rsidRPr="00325E28" w:rsidRDefault="00DE68F5" w:rsidP="00BA5BE7">
            <w:pPr>
              <w:spacing w:beforeLines="20" w:before="48" w:afterLines="20" w:after="48" w:line="240" w:lineRule="auto"/>
              <w:jc w:val="both"/>
              <w:rPr>
                <w:sz w:val="22"/>
                <w:szCs w:val="22"/>
              </w:rPr>
            </w:pPr>
            <w:r w:rsidRPr="00325E28">
              <w:rPr>
                <w:sz w:val="22"/>
                <w:szCs w:val="22"/>
              </w:rPr>
              <w:t>Geländer, Schutzplanken, Diensttreppe usw.</w:t>
            </w:r>
          </w:p>
        </w:tc>
        <w:tc>
          <w:tcPr>
            <w:tcW w:w="921" w:type="dxa"/>
            <w:tcBorders>
              <w:top w:val="single" w:sz="6" w:space="0" w:color="000000"/>
              <w:left w:val="single" w:sz="6" w:space="0" w:color="000000"/>
              <w:bottom w:val="single" w:sz="6" w:space="0" w:color="000000"/>
              <w:right w:val="single" w:sz="6" w:space="0" w:color="000000"/>
            </w:tcBorders>
          </w:tcPr>
          <w:p w14:paraId="291C6152" w14:textId="77777777" w:rsidR="00DB5C73" w:rsidRPr="00325E28" w:rsidRDefault="00DE68F5" w:rsidP="00BA5BE7">
            <w:pPr>
              <w:spacing w:beforeLines="20" w:before="48" w:afterLines="20" w:after="48" w:line="240" w:lineRule="auto"/>
              <w:jc w:val="both"/>
              <w:rPr>
                <w:sz w:val="22"/>
                <w:szCs w:val="22"/>
              </w:rPr>
            </w:pPr>
            <w:r w:rsidRPr="00325E28">
              <w:rPr>
                <w:sz w:val="22"/>
                <w:szCs w:val="22"/>
              </w:rPr>
              <w:t>1</w:t>
            </w:r>
          </w:p>
        </w:tc>
      </w:tr>
      <w:tr w:rsidR="00144F9F" w:rsidRPr="00325E28" w14:paraId="318631F9"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483593F8"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BEMASSUNG</w:t>
            </w:r>
          </w:p>
        </w:tc>
        <w:tc>
          <w:tcPr>
            <w:tcW w:w="5387" w:type="dxa"/>
            <w:tcBorders>
              <w:top w:val="single" w:sz="6" w:space="0" w:color="000000"/>
              <w:left w:val="single" w:sz="6" w:space="0" w:color="000000"/>
              <w:bottom w:val="single" w:sz="6" w:space="0" w:color="000000"/>
              <w:right w:val="single" w:sz="6" w:space="0" w:color="000000"/>
            </w:tcBorders>
          </w:tcPr>
          <w:p w14:paraId="4A7A7DD0" w14:textId="77777777" w:rsidR="00DB5C73" w:rsidRPr="00325E28" w:rsidRDefault="004A59FD" w:rsidP="00BA5BE7">
            <w:pPr>
              <w:spacing w:beforeLines="20" w:before="48" w:afterLines="20" w:after="48" w:line="240" w:lineRule="auto"/>
              <w:jc w:val="both"/>
              <w:rPr>
                <w:sz w:val="22"/>
                <w:szCs w:val="22"/>
              </w:rPr>
            </w:pPr>
            <w:r w:rsidRPr="00325E28">
              <w:rPr>
                <w:sz w:val="22"/>
                <w:szCs w:val="22"/>
              </w:rPr>
              <w:t>Bemaßung</w:t>
            </w:r>
          </w:p>
        </w:tc>
        <w:tc>
          <w:tcPr>
            <w:tcW w:w="921" w:type="dxa"/>
            <w:tcBorders>
              <w:top w:val="single" w:sz="6" w:space="0" w:color="000000"/>
              <w:left w:val="single" w:sz="6" w:space="0" w:color="000000"/>
              <w:bottom w:val="single" w:sz="6" w:space="0" w:color="000000"/>
              <w:right w:val="single" w:sz="6" w:space="0" w:color="000000"/>
            </w:tcBorders>
          </w:tcPr>
          <w:p w14:paraId="583983E8"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6</w:t>
            </w:r>
          </w:p>
        </w:tc>
      </w:tr>
      <w:tr w:rsidR="00144F9F" w:rsidRPr="00325E28" w14:paraId="1341D0A9"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0437FD5F"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BESTAND</w:t>
            </w:r>
          </w:p>
        </w:tc>
        <w:tc>
          <w:tcPr>
            <w:tcW w:w="5387" w:type="dxa"/>
            <w:tcBorders>
              <w:top w:val="single" w:sz="6" w:space="0" w:color="000000"/>
              <w:left w:val="single" w:sz="6" w:space="0" w:color="000000"/>
              <w:bottom w:val="single" w:sz="6" w:space="0" w:color="000000"/>
              <w:right w:val="single" w:sz="6" w:space="0" w:color="000000"/>
            </w:tcBorders>
          </w:tcPr>
          <w:p w14:paraId="72FFC5CE"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Bestand bei Ersatzneubauten</w:t>
            </w:r>
          </w:p>
        </w:tc>
        <w:tc>
          <w:tcPr>
            <w:tcW w:w="921" w:type="dxa"/>
            <w:tcBorders>
              <w:top w:val="single" w:sz="6" w:space="0" w:color="000000"/>
              <w:left w:val="single" w:sz="6" w:space="0" w:color="000000"/>
              <w:bottom w:val="single" w:sz="6" w:space="0" w:color="000000"/>
              <w:right w:val="single" w:sz="6" w:space="0" w:color="000000"/>
            </w:tcBorders>
          </w:tcPr>
          <w:p w14:paraId="595454B0"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1</w:t>
            </w:r>
          </w:p>
        </w:tc>
      </w:tr>
      <w:tr w:rsidR="004A59FD" w:rsidRPr="00325E28" w14:paraId="170F5027" w14:textId="77777777" w:rsidTr="0048128D">
        <w:trPr>
          <w:trHeight w:val="227"/>
        </w:trPr>
        <w:tc>
          <w:tcPr>
            <w:tcW w:w="2481" w:type="dxa"/>
            <w:tcBorders>
              <w:top w:val="single" w:sz="6" w:space="0" w:color="000000"/>
              <w:left w:val="single" w:sz="6" w:space="0" w:color="000000"/>
              <w:bottom w:val="single" w:sz="6" w:space="0" w:color="000000"/>
              <w:right w:val="single" w:sz="6" w:space="0" w:color="000000"/>
            </w:tcBorders>
          </w:tcPr>
          <w:p w14:paraId="5EEEAC60" w14:textId="77777777" w:rsidR="004A59FD" w:rsidRPr="00325E28" w:rsidRDefault="004A59FD" w:rsidP="00BA5BE7">
            <w:pPr>
              <w:spacing w:beforeLines="20" w:before="48" w:afterLines="20" w:after="48" w:line="240" w:lineRule="auto"/>
              <w:jc w:val="both"/>
              <w:rPr>
                <w:sz w:val="22"/>
                <w:szCs w:val="22"/>
              </w:rPr>
            </w:pPr>
            <w:r w:rsidRPr="00325E28">
              <w:rPr>
                <w:sz w:val="22"/>
                <w:szCs w:val="22"/>
              </w:rPr>
              <w:t>BOHRPROFILE</w:t>
            </w:r>
          </w:p>
        </w:tc>
        <w:tc>
          <w:tcPr>
            <w:tcW w:w="5387" w:type="dxa"/>
            <w:tcBorders>
              <w:top w:val="single" w:sz="6" w:space="0" w:color="000000"/>
              <w:left w:val="single" w:sz="6" w:space="0" w:color="000000"/>
              <w:bottom w:val="single" w:sz="6" w:space="0" w:color="000000"/>
              <w:right w:val="single" w:sz="6" w:space="0" w:color="000000"/>
            </w:tcBorders>
          </w:tcPr>
          <w:p w14:paraId="0557B592" w14:textId="77777777" w:rsidR="00DB5C73" w:rsidRPr="00325E28" w:rsidRDefault="004A59FD" w:rsidP="00BA5BE7">
            <w:pPr>
              <w:spacing w:beforeLines="20" w:before="48" w:afterLines="20" w:after="48" w:line="240" w:lineRule="auto"/>
              <w:jc w:val="both"/>
              <w:rPr>
                <w:sz w:val="22"/>
                <w:szCs w:val="22"/>
              </w:rPr>
            </w:pPr>
            <w:r w:rsidRPr="00325E28">
              <w:rPr>
                <w:sz w:val="22"/>
                <w:szCs w:val="22"/>
              </w:rPr>
              <w:t>Bohrprofile einschl. Beschriftung, Bodensignaturen</w:t>
            </w:r>
          </w:p>
        </w:tc>
        <w:tc>
          <w:tcPr>
            <w:tcW w:w="921" w:type="dxa"/>
            <w:tcBorders>
              <w:top w:val="single" w:sz="6" w:space="0" w:color="000000"/>
              <w:left w:val="single" w:sz="6" w:space="0" w:color="000000"/>
              <w:bottom w:val="single" w:sz="6" w:space="0" w:color="000000"/>
              <w:right w:val="single" w:sz="6" w:space="0" w:color="000000"/>
            </w:tcBorders>
          </w:tcPr>
          <w:p w14:paraId="10DD5B96" w14:textId="77777777" w:rsidR="00DB5C73" w:rsidRPr="00325E28" w:rsidRDefault="004A59FD" w:rsidP="00BA5BE7">
            <w:pPr>
              <w:spacing w:beforeLines="20" w:before="48" w:afterLines="20" w:after="48" w:line="240" w:lineRule="auto"/>
              <w:jc w:val="both"/>
              <w:rPr>
                <w:sz w:val="22"/>
                <w:szCs w:val="22"/>
              </w:rPr>
            </w:pPr>
            <w:r w:rsidRPr="00325E28">
              <w:rPr>
                <w:sz w:val="22"/>
                <w:szCs w:val="22"/>
              </w:rPr>
              <w:t>1</w:t>
            </w:r>
          </w:p>
        </w:tc>
      </w:tr>
      <w:tr w:rsidR="00147B5D" w:rsidRPr="00325E28" w14:paraId="11243BA2"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4182A6A9" w14:textId="77777777" w:rsidR="00147B5D" w:rsidRPr="00325E28" w:rsidRDefault="00147B5D" w:rsidP="00BA5BE7">
            <w:pPr>
              <w:spacing w:beforeLines="20" w:before="48" w:afterLines="20" w:after="48" w:line="240" w:lineRule="auto"/>
              <w:jc w:val="both"/>
              <w:rPr>
                <w:sz w:val="22"/>
                <w:szCs w:val="22"/>
              </w:rPr>
            </w:pPr>
            <w:r w:rsidRPr="00325E28">
              <w:rPr>
                <w:sz w:val="22"/>
                <w:szCs w:val="22"/>
              </w:rPr>
              <w:t>DGM</w:t>
            </w:r>
          </w:p>
        </w:tc>
        <w:tc>
          <w:tcPr>
            <w:tcW w:w="5387" w:type="dxa"/>
            <w:tcBorders>
              <w:top w:val="single" w:sz="6" w:space="0" w:color="000000"/>
              <w:left w:val="single" w:sz="6" w:space="0" w:color="000000"/>
              <w:bottom w:val="single" w:sz="6" w:space="0" w:color="000000"/>
              <w:right w:val="single" w:sz="6" w:space="0" w:color="000000"/>
            </w:tcBorders>
          </w:tcPr>
          <w:p w14:paraId="4C40679A" w14:textId="77777777" w:rsidR="00DB5C73" w:rsidRPr="00325E28" w:rsidRDefault="00147B5D" w:rsidP="00BA5BE7">
            <w:pPr>
              <w:spacing w:beforeLines="20" w:before="48" w:afterLines="20" w:after="48" w:line="240" w:lineRule="auto"/>
              <w:jc w:val="both"/>
              <w:rPr>
                <w:sz w:val="22"/>
                <w:szCs w:val="22"/>
              </w:rPr>
            </w:pPr>
            <w:r w:rsidRPr="00325E28">
              <w:rPr>
                <w:sz w:val="22"/>
                <w:szCs w:val="22"/>
              </w:rPr>
              <w:t>Geländemodell</w:t>
            </w:r>
            <w:r w:rsidR="00BE0F3B" w:rsidRPr="00325E28">
              <w:rPr>
                <w:sz w:val="22"/>
                <w:szCs w:val="22"/>
              </w:rPr>
              <w:t>, Layer wird nicht geplottet</w:t>
            </w:r>
          </w:p>
        </w:tc>
        <w:tc>
          <w:tcPr>
            <w:tcW w:w="921" w:type="dxa"/>
            <w:tcBorders>
              <w:top w:val="single" w:sz="6" w:space="0" w:color="000000"/>
              <w:left w:val="single" w:sz="6" w:space="0" w:color="000000"/>
              <w:bottom w:val="single" w:sz="6" w:space="0" w:color="000000"/>
              <w:right w:val="single" w:sz="6" w:space="0" w:color="000000"/>
            </w:tcBorders>
          </w:tcPr>
          <w:p w14:paraId="5DD3605A" w14:textId="77777777" w:rsidR="00DB5C73" w:rsidRPr="00325E28" w:rsidRDefault="00147B5D" w:rsidP="00BA5BE7">
            <w:pPr>
              <w:spacing w:beforeLines="20" w:before="48" w:afterLines="20" w:after="48" w:line="240" w:lineRule="auto"/>
              <w:jc w:val="both"/>
              <w:rPr>
                <w:sz w:val="22"/>
                <w:szCs w:val="22"/>
              </w:rPr>
            </w:pPr>
            <w:r w:rsidRPr="00325E28">
              <w:rPr>
                <w:sz w:val="22"/>
                <w:szCs w:val="22"/>
              </w:rPr>
              <w:t>4</w:t>
            </w:r>
          </w:p>
        </w:tc>
      </w:tr>
      <w:tr w:rsidR="00144F9F" w:rsidRPr="00325E28" w14:paraId="612F28A3"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36106EA6"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ENTWAESSERUNG</w:t>
            </w:r>
          </w:p>
        </w:tc>
        <w:tc>
          <w:tcPr>
            <w:tcW w:w="5387" w:type="dxa"/>
            <w:tcBorders>
              <w:top w:val="single" w:sz="6" w:space="0" w:color="000000"/>
              <w:left w:val="single" w:sz="6" w:space="0" w:color="000000"/>
              <w:bottom w:val="single" w:sz="6" w:space="0" w:color="000000"/>
              <w:right w:val="single" w:sz="6" w:space="0" w:color="000000"/>
            </w:tcBorders>
          </w:tcPr>
          <w:p w14:paraId="2F71A402" w14:textId="77777777" w:rsidR="00DB5C73" w:rsidRPr="00325E28" w:rsidRDefault="00D57E61" w:rsidP="00BA5BE7">
            <w:pPr>
              <w:spacing w:beforeLines="20" w:before="48" w:afterLines="20" w:after="48" w:line="240" w:lineRule="auto"/>
              <w:jc w:val="both"/>
              <w:rPr>
                <w:sz w:val="22"/>
                <w:szCs w:val="22"/>
              </w:rPr>
            </w:pPr>
            <w:r w:rsidRPr="00325E28">
              <w:rPr>
                <w:sz w:val="22"/>
                <w:szCs w:val="22"/>
              </w:rPr>
              <w:t>Bauwerks</w:t>
            </w:r>
            <w:r w:rsidR="00144F9F" w:rsidRPr="00325E28">
              <w:rPr>
                <w:sz w:val="22"/>
                <w:szCs w:val="22"/>
              </w:rPr>
              <w:t>–</w:t>
            </w:r>
            <w:r w:rsidRPr="00325E28">
              <w:rPr>
                <w:sz w:val="22"/>
                <w:szCs w:val="22"/>
              </w:rPr>
              <w:t>/</w:t>
            </w:r>
            <w:r w:rsidR="00144F9F" w:rsidRPr="00325E28">
              <w:rPr>
                <w:sz w:val="22"/>
                <w:szCs w:val="22"/>
              </w:rPr>
              <w:t xml:space="preserve"> Streckenentwässerung</w:t>
            </w:r>
          </w:p>
        </w:tc>
        <w:tc>
          <w:tcPr>
            <w:tcW w:w="921" w:type="dxa"/>
            <w:tcBorders>
              <w:top w:val="single" w:sz="6" w:space="0" w:color="000000"/>
              <w:left w:val="single" w:sz="6" w:space="0" w:color="000000"/>
              <w:bottom w:val="single" w:sz="6" w:space="0" w:color="000000"/>
              <w:right w:val="single" w:sz="6" w:space="0" w:color="000000"/>
            </w:tcBorders>
          </w:tcPr>
          <w:p w14:paraId="35ADA211"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1</w:t>
            </w:r>
          </w:p>
        </w:tc>
      </w:tr>
      <w:tr w:rsidR="00144F9F" w:rsidRPr="00325E28" w14:paraId="4922B2D6"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6936D379"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GELAENDE</w:t>
            </w:r>
          </w:p>
        </w:tc>
        <w:tc>
          <w:tcPr>
            <w:tcW w:w="5387" w:type="dxa"/>
            <w:tcBorders>
              <w:top w:val="single" w:sz="6" w:space="0" w:color="000000"/>
              <w:left w:val="single" w:sz="6" w:space="0" w:color="000000"/>
              <w:bottom w:val="single" w:sz="6" w:space="0" w:color="000000"/>
              <w:right w:val="single" w:sz="6" w:space="0" w:color="000000"/>
            </w:tcBorders>
          </w:tcPr>
          <w:p w14:paraId="775BB620"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Böschungslinien</w:t>
            </w:r>
          </w:p>
        </w:tc>
        <w:tc>
          <w:tcPr>
            <w:tcW w:w="921" w:type="dxa"/>
            <w:tcBorders>
              <w:top w:val="single" w:sz="6" w:space="0" w:color="000000"/>
              <w:left w:val="single" w:sz="6" w:space="0" w:color="000000"/>
              <w:bottom w:val="single" w:sz="6" w:space="0" w:color="000000"/>
              <w:right w:val="single" w:sz="6" w:space="0" w:color="000000"/>
            </w:tcBorders>
          </w:tcPr>
          <w:p w14:paraId="1466DC6B"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8</w:t>
            </w:r>
          </w:p>
        </w:tc>
      </w:tr>
      <w:tr w:rsidR="00144F9F" w:rsidRPr="00325E28" w14:paraId="76F15604"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53339DE6"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GRUENDUNG</w:t>
            </w:r>
          </w:p>
        </w:tc>
        <w:tc>
          <w:tcPr>
            <w:tcW w:w="5387" w:type="dxa"/>
            <w:tcBorders>
              <w:top w:val="single" w:sz="6" w:space="0" w:color="000000"/>
              <w:left w:val="single" w:sz="6" w:space="0" w:color="000000"/>
              <w:bottom w:val="single" w:sz="6" w:space="0" w:color="000000"/>
              <w:right w:val="single" w:sz="6" w:space="0" w:color="000000"/>
            </w:tcBorders>
          </w:tcPr>
          <w:p w14:paraId="7E3D5871"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Fundamente, Bohrpfähle</w:t>
            </w:r>
          </w:p>
        </w:tc>
        <w:tc>
          <w:tcPr>
            <w:tcW w:w="921" w:type="dxa"/>
            <w:tcBorders>
              <w:top w:val="single" w:sz="6" w:space="0" w:color="000000"/>
              <w:left w:val="single" w:sz="6" w:space="0" w:color="000000"/>
              <w:bottom w:val="single" w:sz="6" w:space="0" w:color="000000"/>
              <w:right w:val="single" w:sz="6" w:space="0" w:color="000000"/>
            </w:tcBorders>
          </w:tcPr>
          <w:p w14:paraId="1276E9BB"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3</w:t>
            </w:r>
          </w:p>
        </w:tc>
      </w:tr>
      <w:tr w:rsidR="00144F9F" w:rsidRPr="00325E28" w14:paraId="282D3BE0"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237DC24E"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HILFEN</w:t>
            </w:r>
          </w:p>
        </w:tc>
        <w:tc>
          <w:tcPr>
            <w:tcW w:w="5387" w:type="dxa"/>
            <w:tcBorders>
              <w:top w:val="single" w:sz="6" w:space="0" w:color="000000"/>
              <w:left w:val="single" w:sz="6" w:space="0" w:color="000000"/>
              <w:bottom w:val="single" w:sz="6" w:space="0" w:color="000000"/>
              <w:right w:val="single" w:sz="6" w:space="0" w:color="000000"/>
            </w:tcBorders>
          </w:tcPr>
          <w:p w14:paraId="2A93DEB6"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Hilfslinien für die Konstruktion, Layer wird nicht geplottet</w:t>
            </w:r>
          </w:p>
        </w:tc>
        <w:tc>
          <w:tcPr>
            <w:tcW w:w="921" w:type="dxa"/>
            <w:tcBorders>
              <w:top w:val="single" w:sz="6" w:space="0" w:color="000000"/>
              <w:left w:val="single" w:sz="6" w:space="0" w:color="000000"/>
              <w:bottom w:val="single" w:sz="6" w:space="0" w:color="000000"/>
              <w:right w:val="single" w:sz="6" w:space="0" w:color="000000"/>
            </w:tcBorders>
          </w:tcPr>
          <w:p w14:paraId="05D3C4B0"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40</w:t>
            </w:r>
          </w:p>
        </w:tc>
      </w:tr>
      <w:tr w:rsidR="005F4471" w:rsidRPr="00325E28" w14:paraId="3A85B36A"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6A5ED318" w14:textId="77777777" w:rsidR="005F4471" w:rsidRPr="00325E28" w:rsidRDefault="00AA61AB" w:rsidP="00BA5BE7">
            <w:pPr>
              <w:spacing w:beforeLines="20" w:before="48" w:afterLines="20" w:after="48" w:line="240" w:lineRule="auto"/>
              <w:jc w:val="both"/>
              <w:rPr>
                <w:sz w:val="22"/>
                <w:szCs w:val="22"/>
              </w:rPr>
            </w:pPr>
            <w:r w:rsidRPr="00325E28">
              <w:rPr>
                <w:sz w:val="22"/>
                <w:szCs w:val="22"/>
              </w:rPr>
              <w:t>K</w:t>
            </w:r>
            <w:r w:rsidR="005F4471" w:rsidRPr="00325E28">
              <w:rPr>
                <w:sz w:val="22"/>
                <w:szCs w:val="22"/>
              </w:rPr>
              <w:t>ATASTER</w:t>
            </w:r>
          </w:p>
        </w:tc>
        <w:tc>
          <w:tcPr>
            <w:tcW w:w="5387" w:type="dxa"/>
            <w:tcBorders>
              <w:top w:val="single" w:sz="6" w:space="0" w:color="000000"/>
              <w:left w:val="single" w:sz="6" w:space="0" w:color="000000"/>
              <w:bottom w:val="single" w:sz="6" w:space="0" w:color="000000"/>
              <w:right w:val="single" w:sz="6" w:space="0" w:color="000000"/>
            </w:tcBorders>
          </w:tcPr>
          <w:p w14:paraId="52D52DF0" w14:textId="77777777" w:rsidR="00DB5C73" w:rsidRPr="00325E28" w:rsidRDefault="00CC7FD9" w:rsidP="00BA5BE7">
            <w:pPr>
              <w:spacing w:beforeLines="20" w:before="48" w:afterLines="20" w:after="48" w:line="240" w:lineRule="auto"/>
              <w:jc w:val="both"/>
              <w:rPr>
                <w:sz w:val="22"/>
                <w:szCs w:val="22"/>
              </w:rPr>
            </w:pPr>
            <w:r w:rsidRPr="00325E28">
              <w:rPr>
                <w:sz w:val="22"/>
                <w:szCs w:val="22"/>
              </w:rPr>
              <w:t>Kataster</w:t>
            </w:r>
          </w:p>
        </w:tc>
        <w:tc>
          <w:tcPr>
            <w:tcW w:w="921" w:type="dxa"/>
            <w:tcBorders>
              <w:top w:val="single" w:sz="6" w:space="0" w:color="000000"/>
              <w:left w:val="single" w:sz="6" w:space="0" w:color="000000"/>
              <w:bottom w:val="single" w:sz="6" w:space="0" w:color="000000"/>
              <w:right w:val="single" w:sz="6" w:space="0" w:color="000000"/>
            </w:tcBorders>
          </w:tcPr>
          <w:p w14:paraId="57503171" w14:textId="77777777" w:rsidR="00DB5C73" w:rsidRPr="00325E28" w:rsidRDefault="007F0766" w:rsidP="00BA5BE7">
            <w:pPr>
              <w:spacing w:beforeLines="20" w:before="48" w:afterLines="20" w:after="48" w:line="240" w:lineRule="auto"/>
              <w:jc w:val="both"/>
              <w:rPr>
                <w:sz w:val="22"/>
                <w:szCs w:val="22"/>
              </w:rPr>
            </w:pPr>
            <w:r w:rsidRPr="00325E28">
              <w:rPr>
                <w:sz w:val="22"/>
                <w:szCs w:val="22"/>
              </w:rPr>
              <w:t>8</w:t>
            </w:r>
          </w:p>
        </w:tc>
      </w:tr>
      <w:tr w:rsidR="00144F9F" w:rsidRPr="00325E28" w14:paraId="68BDE138"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3640AA8C"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LEITUNGEN</w:t>
            </w:r>
          </w:p>
        </w:tc>
        <w:tc>
          <w:tcPr>
            <w:tcW w:w="5387" w:type="dxa"/>
            <w:tcBorders>
              <w:top w:val="single" w:sz="6" w:space="0" w:color="000000"/>
              <w:left w:val="single" w:sz="6" w:space="0" w:color="000000"/>
              <w:bottom w:val="single" w:sz="6" w:space="0" w:color="000000"/>
              <w:right w:val="single" w:sz="6" w:space="0" w:color="000000"/>
            </w:tcBorders>
          </w:tcPr>
          <w:p w14:paraId="69DB89CF"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Versorgungsleitungen, Gas, Wasser</w:t>
            </w:r>
          </w:p>
        </w:tc>
        <w:tc>
          <w:tcPr>
            <w:tcW w:w="921" w:type="dxa"/>
            <w:tcBorders>
              <w:top w:val="single" w:sz="6" w:space="0" w:color="000000"/>
              <w:left w:val="single" w:sz="6" w:space="0" w:color="000000"/>
              <w:bottom w:val="single" w:sz="6" w:space="0" w:color="000000"/>
              <w:right w:val="single" w:sz="6" w:space="0" w:color="000000"/>
            </w:tcBorders>
          </w:tcPr>
          <w:p w14:paraId="2642B8F2" w14:textId="77777777" w:rsidR="00DB5C73" w:rsidRPr="00325E28" w:rsidRDefault="00147B5D" w:rsidP="00BA5BE7">
            <w:pPr>
              <w:spacing w:beforeLines="20" w:before="48" w:afterLines="20" w:after="48" w:line="240" w:lineRule="auto"/>
              <w:jc w:val="both"/>
              <w:rPr>
                <w:sz w:val="22"/>
                <w:szCs w:val="22"/>
              </w:rPr>
            </w:pPr>
            <w:r w:rsidRPr="00325E28">
              <w:rPr>
                <w:sz w:val="22"/>
                <w:szCs w:val="22"/>
              </w:rPr>
              <w:t>siehe 2.6</w:t>
            </w:r>
          </w:p>
        </w:tc>
      </w:tr>
      <w:tr w:rsidR="00B91BA7" w:rsidRPr="00325E28" w14:paraId="29C41529" w14:textId="77777777" w:rsidTr="00AE0204">
        <w:trPr>
          <w:trHeight w:val="227"/>
        </w:trPr>
        <w:tc>
          <w:tcPr>
            <w:tcW w:w="2481" w:type="dxa"/>
            <w:tcBorders>
              <w:top w:val="single" w:sz="6" w:space="0" w:color="000000"/>
              <w:left w:val="single" w:sz="6" w:space="0" w:color="000000"/>
              <w:bottom w:val="single" w:sz="6" w:space="0" w:color="000000"/>
              <w:right w:val="single" w:sz="6" w:space="0" w:color="000000"/>
            </w:tcBorders>
          </w:tcPr>
          <w:p w14:paraId="57762238" w14:textId="77777777" w:rsidR="00B91BA7" w:rsidRPr="00325E28" w:rsidRDefault="00B91BA7" w:rsidP="00BA5BE7">
            <w:pPr>
              <w:spacing w:beforeLines="20" w:before="48" w:afterLines="20" w:after="48" w:line="240" w:lineRule="auto"/>
              <w:jc w:val="both"/>
              <w:rPr>
                <w:sz w:val="22"/>
                <w:szCs w:val="22"/>
              </w:rPr>
            </w:pPr>
            <w:r w:rsidRPr="00325E28">
              <w:rPr>
                <w:sz w:val="22"/>
                <w:szCs w:val="22"/>
              </w:rPr>
              <w:t>QUERSCHNITT</w:t>
            </w:r>
          </w:p>
        </w:tc>
        <w:tc>
          <w:tcPr>
            <w:tcW w:w="5387" w:type="dxa"/>
            <w:tcBorders>
              <w:top w:val="single" w:sz="6" w:space="0" w:color="000000"/>
              <w:left w:val="single" w:sz="6" w:space="0" w:color="000000"/>
              <w:bottom w:val="single" w:sz="6" w:space="0" w:color="000000"/>
              <w:right w:val="single" w:sz="6" w:space="0" w:color="000000"/>
            </w:tcBorders>
          </w:tcPr>
          <w:p w14:paraId="6A0BA85D" w14:textId="77777777" w:rsidR="00B91BA7" w:rsidRPr="00325E28" w:rsidRDefault="00B91BA7" w:rsidP="00BA5BE7">
            <w:pPr>
              <w:spacing w:beforeLines="20" w:before="48" w:afterLines="20" w:after="48" w:line="240" w:lineRule="auto"/>
              <w:jc w:val="both"/>
              <w:rPr>
                <w:sz w:val="22"/>
                <w:szCs w:val="22"/>
              </w:rPr>
            </w:pPr>
            <w:r w:rsidRPr="00325E28">
              <w:rPr>
                <w:sz w:val="22"/>
                <w:szCs w:val="22"/>
              </w:rPr>
              <w:t>Regelquerschnitt</w:t>
            </w:r>
          </w:p>
        </w:tc>
        <w:tc>
          <w:tcPr>
            <w:tcW w:w="921" w:type="dxa"/>
            <w:tcBorders>
              <w:top w:val="single" w:sz="6" w:space="0" w:color="000000"/>
              <w:left w:val="single" w:sz="6" w:space="0" w:color="000000"/>
              <w:bottom w:val="single" w:sz="6" w:space="0" w:color="000000"/>
              <w:right w:val="single" w:sz="6" w:space="0" w:color="000000"/>
            </w:tcBorders>
          </w:tcPr>
          <w:p w14:paraId="5C46F8CF" w14:textId="77777777" w:rsidR="00B91BA7" w:rsidRPr="00325E28" w:rsidRDefault="00B91BA7" w:rsidP="00BA5BE7">
            <w:pPr>
              <w:spacing w:beforeLines="20" w:before="48" w:afterLines="20" w:after="48" w:line="240" w:lineRule="auto"/>
              <w:jc w:val="both"/>
              <w:rPr>
                <w:sz w:val="22"/>
                <w:szCs w:val="22"/>
              </w:rPr>
            </w:pPr>
            <w:r w:rsidRPr="00325E28">
              <w:rPr>
                <w:sz w:val="22"/>
                <w:szCs w:val="22"/>
              </w:rPr>
              <w:t>3</w:t>
            </w:r>
          </w:p>
        </w:tc>
      </w:tr>
      <w:tr w:rsidR="00144F9F" w:rsidRPr="00325E28" w14:paraId="50883659"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626C9850"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UEBERBAU</w:t>
            </w:r>
          </w:p>
        </w:tc>
        <w:tc>
          <w:tcPr>
            <w:tcW w:w="5387" w:type="dxa"/>
            <w:tcBorders>
              <w:top w:val="single" w:sz="6" w:space="0" w:color="000000"/>
              <w:left w:val="single" w:sz="6" w:space="0" w:color="000000"/>
              <w:bottom w:val="single" w:sz="6" w:space="0" w:color="000000"/>
              <w:right w:val="single" w:sz="6" w:space="0" w:color="000000"/>
            </w:tcBorders>
          </w:tcPr>
          <w:p w14:paraId="7B1C2DC5"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Längsschnitt Überbau</w:t>
            </w:r>
          </w:p>
        </w:tc>
        <w:tc>
          <w:tcPr>
            <w:tcW w:w="921" w:type="dxa"/>
            <w:tcBorders>
              <w:top w:val="single" w:sz="6" w:space="0" w:color="000000"/>
              <w:left w:val="single" w:sz="6" w:space="0" w:color="000000"/>
              <w:bottom w:val="single" w:sz="6" w:space="0" w:color="000000"/>
              <w:right w:val="single" w:sz="6" w:space="0" w:color="000000"/>
            </w:tcBorders>
          </w:tcPr>
          <w:p w14:paraId="0314D050"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3</w:t>
            </w:r>
            <w:r w:rsidR="00FC4575" w:rsidRPr="00325E28">
              <w:rPr>
                <w:sz w:val="22"/>
                <w:szCs w:val="22"/>
              </w:rPr>
              <w:t xml:space="preserve"> / 5</w:t>
            </w:r>
          </w:p>
        </w:tc>
      </w:tr>
      <w:tr w:rsidR="00144F9F" w:rsidRPr="00325E28" w14:paraId="30C717B0"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1499D166"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UNTERBAU</w:t>
            </w:r>
          </w:p>
        </w:tc>
        <w:tc>
          <w:tcPr>
            <w:tcW w:w="5387" w:type="dxa"/>
            <w:tcBorders>
              <w:top w:val="single" w:sz="6" w:space="0" w:color="000000"/>
              <w:left w:val="single" w:sz="6" w:space="0" w:color="000000"/>
              <w:bottom w:val="single" w:sz="6" w:space="0" w:color="000000"/>
              <w:right w:val="single" w:sz="6" w:space="0" w:color="000000"/>
            </w:tcBorders>
          </w:tcPr>
          <w:p w14:paraId="6C02F119"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Aufgehendes Widerlager, Lager</w:t>
            </w:r>
          </w:p>
        </w:tc>
        <w:tc>
          <w:tcPr>
            <w:tcW w:w="921" w:type="dxa"/>
            <w:tcBorders>
              <w:top w:val="single" w:sz="6" w:space="0" w:color="000000"/>
              <w:left w:val="single" w:sz="6" w:space="0" w:color="000000"/>
              <w:bottom w:val="single" w:sz="6" w:space="0" w:color="000000"/>
              <w:right w:val="single" w:sz="6" w:space="0" w:color="000000"/>
            </w:tcBorders>
          </w:tcPr>
          <w:p w14:paraId="47E82B04"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3</w:t>
            </w:r>
            <w:r w:rsidR="00FC4575" w:rsidRPr="00325E28">
              <w:rPr>
                <w:sz w:val="22"/>
                <w:szCs w:val="22"/>
              </w:rPr>
              <w:t xml:space="preserve"> / 5</w:t>
            </w:r>
          </w:p>
        </w:tc>
      </w:tr>
      <w:tr w:rsidR="00144F9F" w:rsidRPr="00325E28" w14:paraId="5F52FD7F"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60E48F9B"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RAHMEN</w:t>
            </w:r>
          </w:p>
        </w:tc>
        <w:tc>
          <w:tcPr>
            <w:tcW w:w="5387" w:type="dxa"/>
            <w:tcBorders>
              <w:top w:val="single" w:sz="6" w:space="0" w:color="000000"/>
              <w:left w:val="single" w:sz="6" w:space="0" w:color="000000"/>
              <w:bottom w:val="single" w:sz="6" w:space="0" w:color="000000"/>
              <w:right w:val="single" w:sz="6" w:space="0" w:color="000000"/>
            </w:tcBorders>
          </w:tcPr>
          <w:p w14:paraId="3B6610E4"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Blattrahmen</w:t>
            </w:r>
          </w:p>
        </w:tc>
        <w:tc>
          <w:tcPr>
            <w:tcW w:w="921" w:type="dxa"/>
            <w:tcBorders>
              <w:top w:val="single" w:sz="6" w:space="0" w:color="000000"/>
              <w:left w:val="single" w:sz="6" w:space="0" w:color="000000"/>
              <w:bottom w:val="single" w:sz="6" w:space="0" w:color="000000"/>
              <w:right w:val="single" w:sz="6" w:space="0" w:color="000000"/>
            </w:tcBorders>
          </w:tcPr>
          <w:p w14:paraId="55A2BDAA"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1</w:t>
            </w:r>
            <w:r w:rsidR="004A59FD" w:rsidRPr="00325E28">
              <w:rPr>
                <w:sz w:val="22"/>
                <w:szCs w:val="22"/>
              </w:rPr>
              <w:t xml:space="preserve"> bzw. 7</w:t>
            </w:r>
          </w:p>
        </w:tc>
      </w:tr>
      <w:tr w:rsidR="00144F9F" w:rsidRPr="00325E28" w14:paraId="5DE02F09"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0DD3C9B5"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SCHRAFFUR</w:t>
            </w:r>
          </w:p>
        </w:tc>
        <w:tc>
          <w:tcPr>
            <w:tcW w:w="5387" w:type="dxa"/>
            <w:tcBorders>
              <w:top w:val="single" w:sz="6" w:space="0" w:color="000000"/>
              <w:left w:val="single" w:sz="6" w:space="0" w:color="000000"/>
              <w:bottom w:val="single" w:sz="6" w:space="0" w:color="000000"/>
              <w:right w:val="single" w:sz="6" w:space="0" w:color="000000"/>
            </w:tcBorders>
          </w:tcPr>
          <w:p w14:paraId="10EDCCB2"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Schraffuren</w:t>
            </w:r>
          </w:p>
        </w:tc>
        <w:tc>
          <w:tcPr>
            <w:tcW w:w="921" w:type="dxa"/>
            <w:tcBorders>
              <w:top w:val="single" w:sz="6" w:space="0" w:color="000000"/>
              <w:left w:val="single" w:sz="6" w:space="0" w:color="000000"/>
              <w:bottom w:val="single" w:sz="6" w:space="0" w:color="000000"/>
              <w:right w:val="single" w:sz="6" w:space="0" w:color="000000"/>
            </w:tcBorders>
          </w:tcPr>
          <w:p w14:paraId="0DD27506"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4</w:t>
            </w:r>
          </w:p>
        </w:tc>
      </w:tr>
      <w:tr w:rsidR="00144F9F" w:rsidRPr="00325E28" w14:paraId="62EB5E17"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7C794D86"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STEMPEL</w:t>
            </w:r>
          </w:p>
        </w:tc>
        <w:tc>
          <w:tcPr>
            <w:tcW w:w="5387" w:type="dxa"/>
            <w:tcBorders>
              <w:top w:val="single" w:sz="6" w:space="0" w:color="000000"/>
              <w:left w:val="single" w:sz="6" w:space="0" w:color="000000"/>
              <w:bottom w:val="single" w:sz="6" w:space="0" w:color="000000"/>
              <w:right w:val="single" w:sz="6" w:space="0" w:color="000000"/>
            </w:tcBorders>
          </w:tcPr>
          <w:p w14:paraId="54A0050A"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Stempelfelder mit Beschriftung</w:t>
            </w:r>
          </w:p>
        </w:tc>
        <w:tc>
          <w:tcPr>
            <w:tcW w:w="921" w:type="dxa"/>
            <w:tcBorders>
              <w:top w:val="single" w:sz="6" w:space="0" w:color="000000"/>
              <w:left w:val="single" w:sz="6" w:space="0" w:color="000000"/>
              <w:bottom w:val="single" w:sz="6" w:space="0" w:color="000000"/>
              <w:right w:val="single" w:sz="6" w:space="0" w:color="000000"/>
            </w:tcBorders>
          </w:tcPr>
          <w:p w14:paraId="19EE381D"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5</w:t>
            </w:r>
          </w:p>
        </w:tc>
      </w:tr>
      <w:tr w:rsidR="00144F9F" w:rsidRPr="00325E28" w14:paraId="560173D0" w14:textId="77777777" w:rsidTr="00CC7FD9">
        <w:trPr>
          <w:trHeight w:val="227"/>
        </w:trPr>
        <w:tc>
          <w:tcPr>
            <w:tcW w:w="2481" w:type="dxa"/>
            <w:tcBorders>
              <w:top w:val="single" w:sz="6" w:space="0" w:color="000000"/>
              <w:left w:val="single" w:sz="6" w:space="0" w:color="000000"/>
              <w:bottom w:val="single" w:sz="6" w:space="0" w:color="000000"/>
              <w:right w:val="single" w:sz="6" w:space="0" w:color="000000"/>
            </w:tcBorders>
          </w:tcPr>
          <w:p w14:paraId="7A8582FA" w14:textId="77777777" w:rsidR="00144F9F" w:rsidRPr="00325E28" w:rsidRDefault="00144F9F" w:rsidP="00BA5BE7">
            <w:pPr>
              <w:spacing w:beforeLines="20" w:before="48" w:afterLines="20" w:after="48" w:line="240" w:lineRule="auto"/>
              <w:jc w:val="both"/>
              <w:rPr>
                <w:sz w:val="22"/>
                <w:szCs w:val="22"/>
              </w:rPr>
            </w:pPr>
            <w:r w:rsidRPr="00325E28">
              <w:rPr>
                <w:sz w:val="22"/>
                <w:szCs w:val="22"/>
              </w:rPr>
              <w:t>SYMBOLE</w:t>
            </w:r>
          </w:p>
        </w:tc>
        <w:tc>
          <w:tcPr>
            <w:tcW w:w="5387" w:type="dxa"/>
            <w:tcBorders>
              <w:top w:val="single" w:sz="6" w:space="0" w:color="000000"/>
              <w:left w:val="single" w:sz="6" w:space="0" w:color="000000"/>
              <w:bottom w:val="single" w:sz="6" w:space="0" w:color="000000"/>
              <w:right w:val="single" w:sz="6" w:space="0" w:color="000000"/>
            </w:tcBorders>
          </w:tcPr>
          <w:p w14:paraId="6EFE9CDD"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Symbole, z.B. Richtungspfeile,</w:t>
            </w:r>
          </w:p>
        </w:tc>
        <w:tc>
          <w:tcPr>
            <w:tcW w:w="921" w:type="dxa"/>
            <w:tcBorders>
              <w:top w:val="single" w:sz="6" w:space="0" w:color="000000"/>
              <w:left w:val="single" w:sz="6" w:space="0" w:color="000000"/>
              <w:bottom w:val="single" w:sz="6" w:space="0" w:color="000000"/>
              <w:right w:val="single" w:sz="6" w:space="0" w:color="000000"/>
            </w:tcBorders>
          </w:tcPr>
          <w:p w14:paraId="38D4C7CA" w14:textId="77777777" w:rsidR="00DB5C73" w:rsidRPr="00325E28" w:rsidRDefault="00144F9F" w:rsidP="00BA5BE7">
            <w:pPr>
              <w:spacing w:beforeLines="20" w:before="48" w:afterLines="20" w:after="48" w:line="240" w:lineRule="auto"/>
              <w:jc w:val="both"/>
              <w:rPr>
                <w:sz w:val="22"/>
                <w:szCs w:val="22"/>
              </w:rPr>
            </w:pPr>
            <w:r w:rsidRPr="00325E28">
              <w:rPr>
                <w:sz w:val="22"/>
                <w:szCs w:val="22"/>
              </w:rPr>
              <w:t>5</w:t>
            </w:r>
          </w:p>
        </w:tc>
      </w:tr>
      <w:tr w:rsidR="00AA61AB" w:rsidRPr="00325E28" w14:paraId="7544A576" w14:textId="77777777" w:rsidTr="00AE0204">
        <w:trPr>
          <w:trHeight w:val="227"/>
        </w:trPr>
        <w:tc>
          <w:tcPr>
            <w:tcW w:w="2481" w:type="dxa"/>
            <w:tcBorders>
              <w:top w:val="single" w:sz="6" w:space="0" w:color="000000"/>
              <w:left w:val="single" w:sz="6" w:space="0" w:color="000000"/>
              <w:bottom w:val="single" w:sz="6" w:space="0" w:color="000000"/>
              <w:right w:val="single" w:sz="6" w:space="0" w:color="000000"/>
            </w:tcBorders>
          </w:tcPr>
          <w:p w14:paraId="10C4CDD4" w14:textId="77777777" w:rsidR="00AA61AB" w:rsidRPr="00325E28" w:rsidRDefault="00AA61AB" w:rsidP="00BA5BE7">
            <w:pPr>
              <w:spacing w:beforeLines="20" w:before="48" w:afterLines="20" w:after="48" w:line="240" w:lineRule="auto"/>
              <w:jc w:val="both"/>
              <w:rPr>
                <w:sz w:val="22"/>
                <w:szCs w:val="22"/>
              </w:rPr>
            </w:pPr>
            <w:r w:rsidRPr="00325E28">
              <w:rPr>
                <w:sz w:val="22"/>
                <w:szCs w:val="22"/>
              </w:rPr>
              <w:t>TEXTE</w:t>
            </w:r>
          </w:p>
        </w:tc>
        <w:tc>
          <w:tcPr>
            <w:tcW w:w="5387" w:type="dxa"/>
            <w:tcBorders>
              <w:top w:val="single" w:sz="6" w:space="0" w:color="000000"/>
              <w:left w:val="single" w:sz="6" w:space="0" w:color="000000"/>
              <w:bottom w:val="single" w:sz="6" w:space="0" w:color="000000"/>
              <w:right w:val="single" w:sz="6" w:space="0" w:color="000000"/>
            </w:tcBorders>
          </w:tcPr>
          <w:p w14:paraId="6918FAA1" w14:textId="77777777" w:rsidR="00AA61AB" w:rsidRPr="00325E28" w:rsidRDefault="00AA61AB" w:rsidP="00BA5BE7">
            <w:pPr>
              <w:spacing w:beforeLines="20" w:before="48" w:afterLines="20" w:after="48" w:line="240" w:lineRule="auto"/>
              <w:jc w:val="both"/>
              <w:rPr>
                <w:sz w:val="22"/>
                <w:szCs w:val="22"/>
              </w:rPr>
            </w:pPr>
            <w:r w:rsidRPr="00325E28">
              <w:rPr>
                <w:sz w:val="22"/>
                <w:szCs w:val="22"/>
              </w:rPr>
              <w:t>Beschriftungen z.B. „Draufsicht“, „Schnitt A-A“</w:t>
            </w:r>
          </w:p>
        </w:tc>
        <w:tc>
          <w:tcPr>
            <w:tcW w:w="921" w:type="dxa"/>
            <w:tcBorders>
              <w:top w:val="single" w:sz="6" w:space="0" w:color="000000"/>
              <w:left w:val="single" w:sz="6" w:space="0" w:color="000000"/>
              <w:bottom w:val="single" w:sz="6" w:space="0" w:color="000000"/>
              <w:right w:val="single" w:sz="6" w:space="0" w:color="000000"/>
            </w:tcBorders>
          </w:tcPr>
          <w:p w14:paraId="7E53F0AA" w14:textId="77777777" w:rsidR="00AA61AB" w:rsidRPr="00325E28" w:rsidRDefault="00AA61AB" w:rsidP="00BA5BE7">
            <w:pPr>
              <w:spacing w:beforeLines="20" w:before="48" w:afterLines="20" w:after="48" w:line="240" w:lineRule="auto"/>
              <w:jc w:val="both"/>
              <w:rPr>
                <w:sz w:val="22"/>
                <w:szCs w:val="22"/>
              </w:rPr>
            </w:pPr>
            <w:r w:rsidRPr="00325E28">
              <w:rPr>
                <w:sz w:val="22"/>
                <w:szCs w:val="22"/>
              </w:rPr>
              <w:t>5</w:t>
            </w:r>
          </w:p>
        </w:tc>
      </w:tr>
      <w:tr w:rsidR="00B91BA7" w:rsidRPr="00325E28" w14:paraId="2B654A7D" w14:textId="77777777" w:rsidTr="00AE0204">
        <w:trPr>
          <w:trHeight w:val="227"/>
        </w:trPr>
        <w:tc>
          <w:tcPr>
            <w:tcW w:w="2481" w:type="dxa"/>
            <w:tcBorders>
              <w:top w:val="single" w:sz="6" w:space="0" w:color="000000"/>
              <w:left w:val="single" w:sz="6" w:space="0" w:color="000000"/>
              <w:bottom w:val="single" w:sz="6" w:space="0" w:color="000000"/>
              <w:right w:val="single" w:sz="6" w:space="0" w:color="000000"/>
            </w:tcBorders>
          </w:tcPr>
          <w:p w14:paraId="658C9BDF" w14:textId="77777777" w:rsidR="00B91BA7" w:rsidRPr="00325E28" w:rsidRDefault="00B91BA7" w:rsidP="00BA5BE7">
            <w:pPr>
              <w:spacing w:beforeLines="20" w:before="48" w:afterLines="20" w:after="48" w:line="240" w:lineRule="auto"/>
              <w:jc w:val="both"/>
              <w:rPr>
                <w:sz w:val="22"/>
                <w:szCs w:val="22"/>
              </w:rPr>
            </w:pPr>
            <w:r w:rsidRPr="00325E28">
              <w:rPr>
                <w:sz w:val="22"/>
                <w:szCs w:val="22"/>
              </w:rPr>
              <w:t>VERBAUTEN</w:t>
            </w:r>
          </w:p>
        </w:tc>
        <w:tc>
          <w:tcPr>
            <w:tcW w:w="5387" w:type="dxa"/>
            <w:tcBorders>
              <w:top w:val="single" w:sz="6" w:space="0" w:color="000000"/>
              <w:left w:val="single" w:sz="6" w:space="0" w:color="000000"/>
              <w:bottom w:val="single" w:sz="6" w:space="0" w:color="000000"/>
              <w:right w:val="single" w:sz="6" w:space="0" w:color="000000"/>
            </w:tcBorders>
          </w:tcPr>
          <w:p w14:paraId="5E44AB87" w14:textId="77777777" w:rsidR="00B91BA7" w:rsidRPr="00325E28" w:rsidRDefault="00B91BA7" w:rsidP="00BA5BE7">
            <w:pPr>
              <w:spacing w:beforeLines="20" w:before="48" w:afterLines="20" w:after="48" w:line="240" w:lineRule="auto"/>
              <w:jc w:val="both"/>
              <w:rPr>
                <w:sz w:val="22"/>
                <w:szCs w:val="22"/>
              </w:rPr>
            </w:pPr>
            <w:r w:rsidRPr="00325E28">
              <w:rPr>
                <w:sz w:val="22"/>
                <w:szCs w:val="22"/>
              </w:rPr>
              <w:t>Baubehelfe / Baugruben</w:t>
            </w:r>
          </w:p>
        </w:tc>
        <w:tc>
          <w:tcPr>
            <w:tcW w:w="921" w:type="dxa"/>
            <w:tcBorders>
              <w:top w:val="single" w:sz="6" w:space="0" w:color="000000"/>
              <w:left w:val="single" w:sz="6" w:space="0" w:color="000000"/>
              <w:bottom w:val="single" w:sz="6" w:space="0" w:color="000000"/>
              <w:right w:val="single" w:sz="6" w:space="0" w:color="000000"/>
            </w:tcBorders>
          </w:tcPr>
          <w:p w14:paraId="0B753B01" w14:textId="77777777" w:rsidR="00B91BA7" w:rsidRPr="00325E28" w:rsidRDefault="00B91BA7" w:rsidP="00BA5BE7">
            <w:pPr>
              <w:spacing w:beforeLines="20" w:before="48" w:afterLines="20" w:after="48" w:line="240" w:lineRule="auto"/>
              <w:jc w:val="both"/>
              <w:rPr>
                <w:sz w:val="22"/>
                <w:szCs w:val="22"/>
              </w:rPr>
            </w:pPr>
            <w:r w:rsidRPr="00325E28">
              <w:rPr>
                <w:sz w:val="22"/>
                <w:szCs w:val="22"/>
              </w:rPr>
              <w:t>90</w:t>
            </w:r>
          </w:p>
        </w:tc>
      </w:tr>
      <w:tr w:rsidR="00AA61AB" w:rsidRPr="00325E28" w14:paraId="0E85C959" w14:textId="77777777" w:rsidTr="00AE0204">
        <w:trPr>
          <w:trHeight w:val="227"/>
        </w:trPr>
        <w:tc>
          <w:tcPr>
            <w:tcW w:w="2481" w:type="dxa"/>
            <w:tcBorders>
              <w:top w:val="single" w:sz="6" w:space="0" w:color="000000"/>
              <w:left w:val="single" w:sz="6" w:space="0" w:color="000000"/>
              <w:bottom w:val="single" w:sz="6" w:space="0" w:color="000000"/>
              <w:right w:val="single" w:sz="6" w:space="0" w:color="000000"/>
            </w:tcBorders>
          </w:tcPr>
          <w:p w14:paraId="67E76EEE" w14:textId="77777777" w:rsidR="00AA61AB" w:rsidRPr="00325E28" w:rsidRDefault="00AA61AB" w:rsidP="00BA5BE7">
            <w:pPr>
              <w:spacing w:beforeLines="20" w:before="48" w:afterLines="20" w:after="48" w:line="240" w:lineRule="auto"/>
              <w:jc w:val="both"/>
              <w:rPr>
                <w:sz w:val="22"/>
                <w:szCs w:val="22"/>
              </w:rPr>
            </w:pPr>
            <w:r w:rsidRPr="00325E28">
              <w:rPr>
                <w:sz w:val="22"/>
                <w:szCs w:val="22"/>
              </w:rPr>
              <w:t>VERMESSUNG</w:t>
            </w:r>
          </w:p>
        </w:tc>
        <w:tc>
          <w:tcPr>
            <w:tcW w:w="5387" w:type="dxa"/>
            <w:tcBorders>
              <w:top w:val="single" w:sz="6" w:space="0" w:color="000000"/>
              <w:left w:val="single" w:sz="6" w:space="0" w:color="000000"/>
              <w:bottom w:val="single" w:sz="6" w:space="0" w:color="000000"/>
              <w:right w:val="single" w:sz="6" w:space="0" w:color="000000"/>
            </w:tcBorders>
          </w:tcPr>
          <w:p w14:paraId="34979247" w14:textId="77777777" w:rsidR="00AA61AB" w:rsidRPr="00325E28" w:rsidRDefault="00AA61AB" w:rsidP="00BA5BE7">
            <w:pPr>
              <w:spacing w:beforeLines="20" w:before="48" w:afterLines="20" w:after="48" w:line="240" w:lineRule="auto"/>
              <w:jc w:val="both"/>
              <w:rPr>
                <w:sz w:val="22"/>
                <w:szCs w:val="22"/>
              </w:rPr>
            </w:pPr>
            <w:r w:rsidRPr="00325E28">
              <w:rPr>
                <w:sz w:val="22"/>
                <w:szCs w:val="22"/>
              </w:rPr>
              <w:t>3D / 2D Punktdaten und Linien aus Vermessung</w:t>
            </w:r>
          </w:p>
        </w:tc>
        <w:tc>
          <w:tcPr>
            <w:tcW w:w="921" w:type="dxa"/>
            <w:tcBorders>
              <w:top w:val="single" w:sz="6" w:space="0" w:color="000000"/>
              <w:left w:val="single" w:sz="6" w:space="0" w:color="000000"/>
              <w:bottom w:val="single" w:sz="6" w:space="0" w:color="000000"/>
              <w:right w:val="single" w:sz="6" w:space="0" w:color="000000"/>
            </w:tcBorders>
          </w:tcPr>
          <w:p w14:paraId="35D38443" w14:textId="77777777" w:rsidR="00AA61AB" w:rsidRPr="00325E28" w:rsidRDefault="00AA61AB" w:rsidP="00BA5BE7">
            <w:pPr>
              <w:spacing w:beforeLines="20" w:before="48" w:afterLines="20" w:after="48" w:line="240" w:lineRule="auto"/>
              <w:jc w:val="both"/>
              <w:rPr>
                <w:sz w:val="22"/>
                <w:szCs w:val="22"/>
              </w:rPr>
            </w:pPr>
            <w:r w:rsidRPr="00325E28">
              <w:rPr>
                <w:sz w:val="22"/>
                <w:szCs w:val="22"/>
              </w:rPr>
              <w:t>9</w:t>
            </w:r>
          </w:p>
        </w:tc>
      </w:tr>
    </w:tbl>
    <w:p w14:paraId="3D8A07FD" w14:textId="77777777" w:rsidR="007F0766" w:rsidRPr="00325E28" w:rsidRDefault="007C3255" w:rsidP="006948BB">
      <w:pPr>
        <w:jc w:val="both"/>
        <w:rPr>
          <w:sz w:val="22"/>
        </w:rPr>
      </w:pPr>
      <w:r w:rsidRPr="00325E28">
        <w:rPr>
          <w:sz w:val="24"/>
          <w:vertAlign w:val="superscript"/>
        </w:rPr>
        <w:t>*</w:t>
      </w:r>
      <w:r w:rsidR="00144F9F" w:rsidRPr="00325E28">
        <w:rPr>
          <w:sz w:val="22"/>
        </w:rPr>
        <w:t xml:space="preserve">Zur Farbe zugeordnete Strichstärke </w:t>
      </w:r>
      <w:r w:rsidR="00C96B65" w:rsidRPr="00325E28">
        <w:rPr>
          <w:sz w:val="22"/>
        </w:rPr>
        <w:t>und Schriftgröße siehe Punkt 2.6</w:t>
      </w:r>
      <w:r w:rsidR="00144F9F" w:rsidRPr="00325E28">
        <w:rPr>
          <w:sz w:val="22"/>
        </w:rPr>
        <w:t>.</w:t>
      </w:r>
      <w:r w:rsidR="00CA6E8A" w:rsidRPr="00325E28">
        <w:rPr>
          <w:sz w:val="22"/>
        </w:rPr>
        <w:t xml:space="preserve"> Die Vorbelegung der Layer mit einer Farbe ist nicht dahingehend zu interpretieren, dass alle Objekte des Layers mit der vorbelegten Farbe erstellt werden müssen.</w:t>
      </w:r>
    </w:p>
    <w:p w14:paraId="736158A3" w14:textId="77777777" w:rsidR="00710C88" w:rsidRPr="00325E28" w:rsidRDefault="00710C88" w:rsidP="006948BB">
      <w:pPr>
        <w:spacing w:before="0" w:line="240" w:lineRule="auto"/>
        <w:jc w:val="both"/>
        <w:rPr>
          <w:sz w:val="22"/>
        </w:rPr>
      </w:pPr>
      <w:r w:rsidRPr="00325E28">
        <w:rPr>
          <w:sz w:val="22"/>
        </w:rPr>
        <w:br w:type="page"/>
      </w:r>
    </w:p>
    <w:p w14:paraId="78925C59" w14:textId="760607EC" w:rsidR="00CA6E8A" w:rsidRPr="00325E28" w:rsidRDefault="0017291A" w:rsidP="006948BB">
      <w:pPr>
        <w:jc w:val="both"/>
        <w:rPr>
          <w:sz w:val="22"/>
        </w:rPr>
      </w:pPr>
      <w:r w:rsidRPr="00325E28">
        <w:rPr>
          <w:sz w:val="22"/>
        </w:rPr>
        <w:lastRenderedPageBreak/>
        <w:t>Werden gegenüber vorstehender Tabelle zusätzlich Layer vorgesehen, ist eine Zuordnungsliste mit Inhalt und Farbzuordnung gemäß Tabelle 2.6 zum Layer gemäß obigem Schema beizufügen</w:t>
      </w:r>
      <w:r w:rsidR="00C96B65" w:rsidRPr="00325E28">
        <w:rPr>
          <w:sz w:val="22"/>
        </w:rPr>
        <w:t xml:space="preserve"> </w:t>
      </w:r>
      <w:r w:rsidRPr="00325E28">
        <w:rPr>
          <w:sz w:val="22"/>
        </w:rPr>
        <w:t xml:space="preserve">und mit Projektübergabe auszuhändigen. Alle hinzugefügten Layer müssen eindeutig benannt und zuordenbar </w:t>
      </w:r>
      <w:r w:rsidR="007C3255" w:rsidRPr="00325E28">
        <w:rPr>
          <w:sz w:val="22"/>
        </w:rPr>
        <w:t xml:space="preserve">(möglichst bauteilorientiert) </w:t>
      </w:r>
      <w:r w:rsidRPr="00325E28">
        <w:rPr>
          <w:sz w:val="22"/>
        </w:rPr>
        <w:t>sein.</w:t>
      </w:r>
    </w:p>
    <w:p w14:paraId="21EDBB58" w14:textId="77777777" w:rsidR="00144F9F" w:rsidRPr="00325E28" w:rsidRDefault="00C96B65" w:rsidP="006948BB">
      <w:pPr>
        <w:jc w:val="both"/>
        <w:rPr>
          <w:sz w:val="22"/>
        </w:rPr>
      </w:pPr>
      <w:r w:rsidRPr="00325E28">
        <w:rPr>
          <w:sz w:val="22"/>
        </w:rPr>
        <w:t xml:space="preserve">Die Layereinteilung und Vorbelegung der </w:t>
      </w:r>
      <w:r w:rsidR="00D26955" w:rsidRPr="00325E28">
        <w:rPr>
          <w:sz w:val="22"/>
        </w:rPr>
        <w:t>Hessen Mobil</w:t>
      </w:r>
      <w:r w:rsidR="007F0766" w:rsidRPr="00325E28">
        <w:rPr>
          <w:sz w:val="22"/>
        </w:rPr>
        <w:t>-</w:t>
      </w:r>
      <w:r w:rsidRPr="00325E28">
        <w:rPr>
          <w:sz w:val="22"/>
        </w:rPr>
        <w:t xml:space="preserve">Vorlage kann dem Sender zur Verfügung gestellt werden. </w:t>
      </w:r>
      <w:r w:rsidR="007F0766" w:rsidRPr="00325E28">
        <w:rPr>
          <w:sz w:val="22"/>
        </w:rPr>
        <w:t xml:space="preserve">Wird keine </w:t>
      </w:r>
      <w:r w:rsidR="00D26955" w:rsidRPr="00325E28">
        <w:rPr>
          <w:sz w:val="22"/>
        </w:rPr>
        <w:t>Hessen Mobil</w:t>
      </w:r>
      <w:r w:rsidR="007F0766" w:rsidRPr="00325E28">
        <w:rPr>
          <w:sz w:val="22"/>
        </w:rPr>
        <w:t>-</w:t>
      </w:r>
      <w:r w:rsidR="00144F9F" w:rsidRPr="00325E28">
        <w:rPr>
          <w:sz w:val="22"/>
        </w:rPr>
        <w:t>Vorlage verwendet, ist die Layerstruktur unter Verwendung der nach Punkt. 2.</w:t>
      </w:r>
      <w:r w:rsidR="0017291A" w:rsidRPr="00325E28">
        <w:rPr>
          <w:sz w:val="22"/>
        </w:rPr>
        <w:t>5</w:t>
      </w:r>
      <w:r w:rsidR="00144F9F" w:rsidRPr="00325E28">
        <w:rPr>
          <w:sz w:val="22"/>
        </w:rPr>
        <w:t>, 2.</w:t>
      </w:r>
      <w:r w:rsidR="0017291A" w:rsidRPr="00325E28">
        <w:rPr>
          <w:sz w:val="22"/>
        </w:rPr>
        <w:t>6</w:t>
      </w:r>
      <w:r w:rsidR="00144F9F" w:rsidRPr="00325E28">
        <w:rPr>
          <w:sz w:val="22"/>
        </w:rPr>
        <w:t xml:space="preserve"> und 2.</w:t>
      </w:r>
      <w:r w:rsidR="0017291A" w:rsidRPr="00325E28">
        <w:rPr>
          <w:sz w:val="22"/>
        </w:rPr>
        <w:t>7</w:t>
      </w:r>
      <w:r w:rsidR="00144F9F" w:rsidRPr="00325E28">
        <w:rPr>
          <w:sz w:val="22"/>
        </w:rPr>
        <w:t xml:space="preserve"> angegebenen Tabellen zu definieren</w:t>
      </w:r>
      <w:r w:rsidR="003E188F" w:rsidRPr="00325E28">
        <w:rPr>
          <w:sz w:val="22"/>
        </w:rPr>
        <w:t xml:space="preserve"> und verbindlich einzuhalten</w:t>
      </w:r>
      <w:r w:rsidR="00144F9F" w:rsidRPr="00325E28">
        <w:rPr>
          <w:sz w:val="22"/>
        </w:rPr>
        <w:t>. Schrift- und Bemaßungsstil sind entsprechend den Punkten 2.</w:t>
      </w:r>
      <w:r w:rsidR="0017291A" w:rsidRPr="00325E28">
        <w:rPr>
          <w:sz w:val="22"/>
        </w:rPr>
        <w:t>8</w:t>
      </w:r>
      <w:r w:rsidR="00144F9F" w:rsidRPr="00325E28">
        <w:rPr>
          <w:sz w:val="22"/>
        </w:rPr>
        <w:t xml:space="preserve"> und 2.</w:t>
      </w:r>
      <w:r w:rsidR="0017291A" w:rsidRPr="00325E28">
        <w:rPr>
          <w:sz w:val="22"/>
        </w:rPr>
        <w:t>4</w:t>
      </w:r>
      <w:r w:rsidR="00144F9F" w:rsidRPr="00325E28">
        <w:rPr>
          <w:sz w:val="22"/>
        </w:rPr>
        <w:t xml:space="preserve"> zu definieren.</w:t>
      </w:r>
    </w:p>
    <w:p w14:paraId="3838DFEF" w14:textId="77777777" w:rsidR="0017291A" w:rsidRPr="00325E28" w:rsidRDefault="0017291A" w:rsidP="006948BB">
      <w:pPr>
        <w:jc w:val="both"/>
        <w:rPr>
          <w:sz w:val="22"/>
        </w:rPr>
      </w:pPr>
      <w:r w:rsidRPr="00325E28">
        <w:rPr>
          <w:sz w:val="22"/>
        </w:rPr>
        <w:t>Alle zu übergebenden Zeichnungen sind vor Übergabe von unbenutzten Layern, Stilen, Blöcken und sonstigen Definitionen zu bereinigen.</w:t>
      </w:r>
    </w:p>
    <w:p w14:paraId="78F399CE" w14:textId="77777777" w:rsidR="00D57E61" w:rsidRPr="00325E28" w:rsidRDefault="00D57E61" w:rsidP="006948BB">
      <w:pPr>
        <w:jc w:val="both"/>
        <w:rPr>
          <w:sz w:val="22"/>
        </w:rPr>
      </w:pPr>
    </w:p>
    <w:p w14:paraId="346066B4" w14:textId="77777777" w:rsidR="00144F9F" w:rsidRPr="00325E28" w:rsidRDefault="002117F3" w:rsidP="006948BB">
      <w:pPr>
        <w:pStyle w:val="berschrift2"/>
        <w:jc w:val="both"/>
        <w:rPr>
          <w:sz w:val="22"/>
        </w:rPr>
      </w:pPr>
      <w:bookmarkStart w:id="14" w:name="_Toc107986707"/>
      <w:r w:rsidRPr="00325E28">
        <w:rPr>
          <w:sz w:val="22"/>
        </w:rPr>
        <w:t xml:space="preserve">Hessen </w:t>
      </w:r>
      <w:r w:rsidR="00D26955" w:rsidRPr="00325E28">
        <w:rPr>
          <w:sz w:val="22"/>
        </w:rPr>
        <w:t>M</w:t>
      </w:r>
      <w:r w:rsidRPr="00325E28">
        <w:rPr>
          <w:sz w:val="22"/>
        </w:rPr>
        <w:t>obil</w:t>
      </w:r>
      <w:r w:rsidR="005F4471" w:rsidRPr="00325E28">
        <w:rPr>
          <w:sz w:val="22"/>
        </w:rPr>
        <w:t xml:space="preserve"> Zuordnung </w:t>
      </w:r>
      <w:r w:rsidR="00FA792D" w:rsidRPr="00325E28">
        <w:rPr>
          <w:sz w:val="22"/>
        </w:rPr>
        <w:t>(</w:t>
      </w:r>
      <w:r w:rsidR="00EB714C" w:rsidRPr="00325E28">
        <w:rPr>
          <w:sz w:val="22"/>
        </w:rPr>
        <w:t>Farbe</w:t>
      </w:r>
      <w:r w:rsidR="005F4471" w:rsidRPr="00325E28">
        <w:rPr>
          <w:sz w:val="22"/>
        </w:rPr>
        <w:t xml:space="preserve">, </w:t>
      </w:r>
      <w:r w:rsidR="007C3DF4" w:rsidRPr="00325E28">
        <w:rPr>
          <w:sz w:val="22"/>
        </w:rPr>
        <w:t>Farb-Nr.,</w:t>
      </w:r>
      <w:r w:rsidR="005F4471" w:rsidRPr="00325E28">
        <w:rPr>
          <w:sz w:val="22"/>
        </w:rPr>
        <w:t xml:space="preserve"> Strichstärke, Schriftgröße</w:t>
      </w:r>
      <w:r w:rsidR="00FA792D" w:rsidRPr="00325E28">
        <w:rPr>
          <w:sz w:val="22"/>
        </w:rPr>
        <w:t>)</w:t>
      </w:r>
      <w:bookmarkEnd w:id="14"/>
    </w:p>
    <w:p w14:paraId="7150CC66" w14:textId="77777777" w:rsidR="00144F9F" w:rsidRPr="00325E28" w:rsidRDefault="00D96DEF" w:rsidP="006948BB">
      <w:pPr>
        <w:jc w:val="both"/>
        <w:rPr>
          <w:sz w:val="22"/>
        </w:rPr>
      </w:pPr>
      <w:r w:rsidRPr="00325E28">
        <w:rPr>
          <w:sz w:val="22"/>
        </w:rPr>
        <w:t xml:space="preserve">Bauwerksentwurfspläne (als Grundlage für Bauwerksübersichtspläne), </w:t>
      </w:r>
      <w:r w:rsidR="007364B1" w:rsidRPr="00325E28">
        <w:rPr>
          <w:sz w:val="22"/>
        </w:rPr>
        <w:t>Bauwerksübersichtspläne</w:t>
      </w:r>
      <w:r w:rsidR="00144F9F" w:rsidRPr="00325E28">
        <w:rPr>
          <w:sz w:val="22"/>
        </w:rPr>
        <w:t xml:space="preserve"> und </w:t>
      </w:r>
      <w:r w:rsidR="00DD7764" w:rsidRPr="00325E28">
        <w:rPr>
          <w:sz w:val="22"/>
        </w:rPr>
        <w:t>Bestandsübersichtspläne müssen m</w:t>
      </w:r>
      <w:r w:rsidR="00144F9F" w:rsidRPr="00325E28">
        <w:rPr>
          <w:sz w:val="22"/>
        </w:rPr>
        <w:t>ikroverfilmbar sein. Hierfür gelten die Bestimmungen zur Wahl der Linienstärken und Schriftgröß</w:t>
      </w:r>
      <w:r w:rsidR="007F0766" w:rsidRPr="00325E28">
        <w:rPr>
          <w:sz w:val="22"/>
        </w:rPr>
        <w:t>en nach ZTV-ING und DIN-Normen.</w:t>
      </w:r>
    </w:p>
    <w:p w14:paraId="43BE4A0F" w14:textId="77777777" w:rsidR="00B740FC" w:rsidRPr="00325E28" w:rsidRDefault="00B740FC" w:rsidP="006948BB">
      <w:pPr>
        <w:jc w:val="both"/>
        <w:rPr>
          <w:sz w:val="22"/>
        </w:rPr>
      </w:pPr>
    </w:p>
    <w:tbl>
      <w:tblPr>
        <w:tblW w:w="5000"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12"/>
        <w:gridCol w:w="1038"/>
        <w:gridCol w:w="1358"/>
        <w:gridCol w:w="1487"/>
        <w:gridCol w:w="1427"/>
        <w:gridCol w:w="2434"/>
      </w:tblGrid>
      <w:tr w:rsidR="00B740FC" w:rsidRPr="00325E28" w14:paraId="7AD55578"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762BF597" w14:textId="77777777" w:rsidR="00B740FC" w:rsidRPr="00325E28" w:rsidRDefault="00B740FC" w:rsidP="00BA5BE7">
            <w:pPr>
              <w:spacing w:beforeLines="20" w:before="48" w:afterLines="20" w:after="48"/>
              <w:jc w:val="both"/>
              <w:rPr>
                <w:b/>
                <w:sz w:val="22"/>
                <w:szCs w:val="22"/>
              </w:rPr>
            </w:pPr>
            <w:r w:rsidRPr="00325E28">
              <w:rPr>
                <w:b/>
                <w:sz w:val="22"/>
                <w:szCs w:val="22"/>
              </w:rPr>
              <w:t>Farbe</w:t>
            </w:r>
          </w:p>
        </w:tc>
        <w:tc>
          <w:tcPr>
            <w:tcW w:w="573" w:type="pct"/>
            <w:tcBorders>
              <w:top w:val="single" w:sz="6" w:space="0" w:color="auto"/>
              <w:left w:val="single" w:sz="6" w:space="0" w:color="auto"/>
              <w:bottom w:val="single" w:sz="6" w:space="0" w:color="auto"/>
              <w:right w:val="single" w:sz="6" w:space="0" w:color="auto"/>
            </w:tcBorders>
            <w:vAlign w:val="center"/>
          </w:tcPr>
          <w:p w14:paraId="0F79A163" w14:textId="77777777" w:rsidR="00B740FC" w:rsidRPr="00325E28" w:rsidRDefault="00B740FC" w:rsidP="00BA5BE7">
            <w:pPr>
              <w:spacing w:beforeLines="20" w:before="48" w:afterLines="20" w:after="48"/>
              <w:rPr>
                <w:b/>
                <w:sz w:val="22"/>
                <w:szCs w:val="22"/>
              </w:rPr>
            </w:pPr>
            <w:r w:rsidRPr="00325E28">
              <w:rPr>
                <w:b/>
                <w:sz w:val="22"/>
                <w:szCs w:val="22"/>
              </w:rPr>
              <w:t>Farb–Nr.</w:t>
            </w:r>
          </w:p>
        </w:tc>
        <w:tc>
          <w:tcPr>
            <w:tcW w:w="750" w:type="pct"/>
            <w:tcBorders>
              <w:top w:val="single" w:sz="6" w:space="0" w:color="auto"/>
              <w:left w:val="single" w:sz="6" w:space="0" w:color="auto"/>
              <w:bottom w:val="single" w:sz="6" w:space="0" w:color="auto"/>
              <w:right w:val="single" w:sz="6" w:space="0" w:color="auto"/>
            </w:tcBorders>
            <w:vAlign w:val="center"/>
          </w:tcPr>
          <w:p w14:paraId="48310C6F" w14:textId="77777777" w:rsidR="00B740FC" w:rsidRPr="00325E28" w:rsidRDefault="00B740FC" w:rsidP="00BA5BE7">
            <w:pPr>
              <w:spacing w:beforeLines="20" w:before="48" w:afterLines="20" w:after="48"/>
              <w:rPr>
                <w:b/>
                <w:sz w:val="22"/>
                <w:szCs w:val="22"/>
              </w:rPr>
            </w:pPr>
            <w:r w:rsidRPr="00325E28">
              <w:rPr>
                <w:b/>
                <w:sz w:val="22"/>
                <w:szCs w:val="22"/>
              </w:rPr>
              <w:t>Plotfarbe</w:t>
            </w:r>
          </w:p>
        </w:tc>
        <w:tc>
          <w:tcPr>
            <w:tcW w:w="821" w:type="pct"/>
            <w:tcBorders>
              <w:top w:val="single" w:sz="6" w:space="0" w:color="auto"/>
              <w:left w:val="single" w:sz="6" w:space="0" w:color="auto"/>
              <w:bottom w:val="single" w:sz="6" w:space="0" w:color="auto"/>
              <w:right w:val="single" w:sz="6" w:space="0" w:color="auto"/>
            </w:tcBorders>
            <w:vAlign w:val="center"/>
          </w:tcPr>
          <w:p w14:paraId="1CB6E461" w14:textId="77777777" w:rsidR="00B740FC" w:rsidRPr="00325E28" w:rsidRDefault="00B740FC" w:rsidP="00BA5BE7">
            <w:pPr>
              <w:spacing w:beforeLines="20" w:before="48" w:afterLines="20" w:after="48"/>
              <w:jc w:val="both"/>
              <w:rPr>
                <w:b/>
                <w:sz w:val="22"/>
                <w:szCs w:val="22"/>
              </w:rPr>
            </w:pPr>
            <w:r w:rsidRPr="00325E28">
              <w:rPr>
                <w:b/>
                <w:sz w:val="22"/>
                <w:szCs w:val="22"/>
              </w:rPr>
              <w:t>Strichstärke</w:t>
            </w:r>
          </w:p>
        </w:tc>
        <w:tc>
          <w:tcPr>
            <w:tcW w:w="788" w:type="pct"/>
            <w:tcBorders>
              <w:top w:val="single" w:sz="6" w:space="0" w:color="auto"/>
              <w:left w:val="single" w:sz="6" w:space="0" w:color="auto"/>
              <w:bottom w:val="single" w:sz="6" w:space="0" w:color="auto"/>
              <w:right w:val="single" w:sz="6" w:space="0" w:color="auto"/>
            </w:tcBorders>
            <w:vAlign w:val="center"/>
          </w:tcPr>
          <w:p w14:paraId="2F641FDA" w14:textId="77777777" w:rsidR="00B740FC" w:rsidRPr="00325E28" w:rsidRDefault="00B740FC" w:rsidP="00BA5BE7">
            <w:pPr>
              <w:spacing w:beforeLines="20" w:before="48" w:afterLines="20" w:after="48"/>
              <w:jc w:val="both"/>
              <w:rPr>
                <w:b/>
                <w:sz w:val="22"/>
                <w:szCs w:val="22"/>
              </w:rPr>
            </w:pPr>
            <w:r w:rsidRPr="00325E28">
              <w:rPr>
                <w:b/>
                <w:sz w:val="22"/>
                <w:szCs w:val="22"/>
              </w:rPr>
              <w:t>Schriftgröße mm</w:t>
            </w:r>
          </w:p>
        </w:tc>
        <w:tc>
          <w:tcPr>
            <w:tcW w:w="1344" w:type="pct"/>
            <w:tcBorders>
              <w:top w:val="single" w:sz="6" w:space="0" w:color="auto"/>
              <w:left w:val="single" w:sz="6" w:space="0" w:color="auto"/>
              <w:bottom w:val="single" w:sz="6" w:space="0" w:color="auto"/>
              <w:right w:val="single" w:sz="6" w:space="0" w:color="auto"/>
            </w:tcBorders>
            <w:vAlign w:val="center"/>
          </w:tcPr>
          <w:p w14:paraId="2F26B408" w14:textId="77777777" w:rsidR="00B740FC" w:rsidRPr="00325E28" w:rsidRDefault="00B740FC" w:rsidP="00BA5BE7">
            <w:pPr>
              <w:spacing w:beforeLines="20" w:before="48" w:afterLines="20" w:after="48"/>
              <w:jc w:val="both"/>
              <w:rPr>
                <w:b/>
                <w:sz w:val="22"/>
                <w:szCs w:val="22"/>
              </w:rPr>
            </w:pPr>
            <w:r w:rsidRPr="00325E28">
              <w:rPr>
                <w:b/>
                <w:sz w:val="22"/>
                <w:szCs w:val="22"/>
              </w:rPr>
              <w:t xml:space="preserve">Verwendung </w:t>
            </w:r>
            <w:r w:rsidR="00EC2C34" w:rsidRPr="00325E28">
              <w:rPr>
                <w:b/>
                <w:sz w:val="22"/>
                <w:szCs w:val="22"/>
              </w:rPr>
              <w:br/>
            </w:r>
            <w:r w:rsidRPr="00325E28">
              <w:rPr>
                <w:b/>
                <w:sz w:val="22"/>
                <w:szCs w:val="22"/>
              </w:rPr>
              <w:t>vorrangig für:</w:t>
            </w:r>
          </w:p>
        </w:tc>
      </w:tr>
      <w:tr w:rsidR="00B740FC" w:rsidRPr="00325E28" w14:paraId="184003E1"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653CD022"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Rot</w:t>
            </w:r>
          </w:p>
        </w:tc>
        <w:tc>
          <w:tcPr>
            <w:tcW w:w="573" w:type="pct"/>
            <w:tcBorders>
              <w:top w:val="single" w:sz="6" w:space="0" w:color="auto"/>
              <w:left w:val="single" w:sz="6" w:space="0" w:color="auto"/>
              <w:bottom w:val="single" w:sz="6" w:space="0" w:color="auto"/>
              <w:right w:val="single" w:sz="6" w:space="0" w:color="auto"/>
            </w:tcBorders>
            <w:vAlign w:val="center"/>
          </w:tcPr>
          <w:p w14:paraId="690985C9"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1</w:t>
            </w:r>
          </w:p>
        </w:tc>
        <w:tc>
          <w:tcPr>
            <w:tcW w:w="750" w:type="pct"/>
            <w:tcBorders>
              <w:top w:val="single" w:sz="6" w:space="0" w:color="auto"/>
              <w:left w:val="single" w:sz="6" w:space="0" w:color="auto"/>
              <w:bottom w:val="single" w:sz="6" w:space="0" w:color="auto"/>
              <w:right w:val="single" w:sz="6" w:space="0" w:color="auto"/>
            </w:tcBorders>
          </w:tcPr>
          <w:p w14:paraId="2D5E5D44"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182CCD1A"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0,25</w:t>
            </w:r>
          </w:p>
        </w:tc>
        <w:tc>
          <w:tcPr>
            <w:tcW w:w="788" w:type="pct"/>
            <w:tcBorders>
              <w:top w:val="single" w:sz="6" w:space="0" w:color="auto"/>
              <w:left w:val="single" w:sz="6" w:space="0" w:color="auto"/>
              <w:bottom w:val="single" w:sz="6" w:space="0" w:color="auto"/>
              <w:right w:val="single" w:sz="6" w:space="0" w:color="auto"/>
            </w:tcBorders>
            <w:vAlign w:val="center"/>
          </w:tcPr>
          <w:p w14:paraId="09C5184B"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2,5 </w:t>
            </w:r>
            <w:r w:rsidRPr="00325E28">
              <w:rPr>
                <w:rFonts w:cs="Arial"/>
                <w:sz w:val="22"/>
                <w:szCs w:val="22"/>
                <w:vertAlign w:val="superscript"/>
              </w:rPr>
              <w:t>4)</w:t>
            </w:r>
          </w:p>
        </w:tc>
        <w:tc>
          <w:tcPr>
            <w:tcW w:w="1344" w:type="pct"/>
            <w:tcBorders>
              <w:top w:val="single" w:sz="6" w:space="0" w:color="auto"/>
              <w:left w:val="single" w:sz="6" w:space="0" w:color="auto"/>
              <w:bottom w:val="single" w:sz="6" w:space="0" w:color="auto"/>
              <w:right w:val="single" w:sz="6" w:space="0" w:color="auto"/>
            </w:tcBorders>
            <w:vAlign w:val="center"/>
          </w:tcPr>
          <w:p w14:paraId="6941B169" w14:textId="77777777" w:rsidR="00B740FC" w:rsidRPr="00325E28" w:rsidRDefault="00B740FC" w:rsidP="00BA5BE7">
            <w:pPr>
              <w:spacing w:beforeLines="20" w:before="48" w:afterLines="20" w:after="48"/>
              <w:jc w:val="both"/>
              <w:rPr>
                <w:rFonts w:cs="Arial"/>
                <w:sz w:val="22"/>
                <w:szCs w:val="22"/>
              </w:rPr>
            </w:pPr>
          </w:p>
        </w:tc>
      </w:tr>
      <w:tr w:rsidR="00B740FC" w:rsidRPr="00325E28" w14:paraId="236D2944"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6AE1967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Gelb</w:t>
            </w:r>
          </w:p>
        </w:tc>
        <w:tc>
          <w:tcPr>
            <w:tcW w:w="573" w:type="pct"/>
            <w:tcBorders>
              <w:top w:val="single" w:sz="6" w:space="0" w:color="auto"/>
              <w:left w:val="single" w:sz="6" w:space="0" w:color="auto"/>
              <w:bottom w:val="single" w:sz="6" w:space="0" w:color="auto"/>
              <w:right w:val="single" w:sz="6" w:space="0" w:color="auto"/>
            </w:tcBorders>
            <w:vAlign w:val="center"/>
          </w:tcPr>
          <w:p w14:paraId="6B5566BB"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2</w:t>
            </w:r>
          </w:p>
        </w:tc>
        <w:tc>
          <w:tcPr>
            <w:tcW w:w="750" w:type="pct"/>
            <w:tcBorders>
              <w:top w:val="single" w:sz="6" w:space="0" w:color="auto"/>
              <w:left w:val="single" w:sz="6" w:space="0" w:color="auto"/>
              <w:bottom w:val="single" w:sz="6" w:space="0" w:color="auto"/>
              <w:right w:val="single" w:sz="6" w:space="0" w:color="auto"/>
            </w:tcBorders>
          </w:tcPr>
          <w:p w14:paraId="46531389"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7C21557E"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1,00</w:t>
            </w:r>
          </w:p>
        </w:tc>
        <w:tc>
          <w:tcPr>
            <w:tcW w:w="788" w:type="pct"/>
            <w:tcBorders>
              <w:top w:val="single" w:sz="6" w:space="0" w:color="auto"/>
              <w:left w:val="single" w:sz="6" w:space="0" w:color="auto"/>
              <w:bottom w:val="single" w:sz="6" w:space="0" w:color="auto"/>
              <w:right w:val="single" w:sz="6" w:space="0" w:color="auto"/>
            </w:tcBorders>
            <w:vAlign w:val="center"/>
          </w:tcPr>
          <w:p w14:paraId="25D9C41A"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10,0</w:t>
            </w:r>
          </w:p>
        </w:tc>
        <w:tc>
          <w:tcPr>
            <w:tcW w:w="1344" w:type="pct"/>
            <w:tcBorders>
              <w:top w:val="single" w:sz="6" w:space="0" w:color="auto"/>
              <w:left w:val="single" w:sz="6" w:space="0" w:color="auto"/>
              <w:bottom w:val="single" w:sz="6" w:space="0" w:color="auto"/>
              <w:right w:val="single" w:sz="6" w:space="0" w:color="auto"/>
            </w:tcBorders>
            <w:vAlign w:val="center"/>
          </w:tcPr>
          <w:p w14:paraId="2E44E0B4" w14:textId="77777777" w:rsidR="00B740FC" w:rsidRPr="00325E28" w:rsidRDefault="00B740FC" w:rsidP="00BA5BE7">
            <w:pPr>
              <w:spacing w:beforeLines="20" w:before="48" w:afterLines="20" w:after="48"/>
              <w:jc w:val="both"/>
              <w:rPr>
                <w:rFonts w:cs="Arial"/>
                <w:sz w:val="22"/>
                <w:szCs w:val="22"/>
              </w:rPr>
            </w:pPr>
          </w:p>
        </w:tc>
      </w:tr>
      <w:tr w:rsidR="00B740FC" w:rsidRPr="00325E28" w14:paraId="060FBF7A"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2DD4E14F"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Grün</w:t>
            </w:r>
          </w:p>
        </w:tc>
        <w:tc>
          <w:tcPr>
            <w:tcW w:w="573" w:type="pct"/>
            <w:tcBorders>
              <w:top w:val="single" w:sz="6" w:space="0" w:color="auto"/>
              <w:left w:val="single" w:sz="6" w:space="0" w:color="auto"/>
              <w:bottom w:val="single" w:sz="6" w:space="0" w:color="auto"/>
              <w:right w:val="single" w:sz="6" w:space="0" w:color="auto"/>
            </w:tcBorders>
            <w:vAlign w:val="center"/>
          </w:tcPr>
          <w:p w14:paraId="5AD451BD"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3</w:t>
            </w:r>
          </w:p>
        </w:tc>
        <w:tc>
          <w:tcPr>
            <w:tcW w:w="750" w:type="pct"/>
            <w:tcBorders>
              <w:top w:val="single" w:sz="6" w:space="0" w:color="auto"/>
              <w:left w:val="single" w:sz="6" w:space="0" w:color="auto"/>
              <w:bottom w:val="single" w:sz="6" w:space="0" w:color="auto"/>
              <w:right w:val="single" w:sz="6" w:space="0" w:color="auto"/>
            </w:tcBorders>
          </w:tcPr>
          <w:p w14:paraId="1E50A8C9"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1767FACB"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0,50</w:t>
            </w:r>
          </w:p>
        </w:tc>
        <w:tc>
          <w:tcPr>
            <w:tcW w:w="788" w:type="pct"/>
            <w:tcBorders>
              <w:top w:val="single" w:sz="6" w:space="0" w:color="auto"/>
              <w:left w:val="single" w:sz="6" w:space="0" w:color="auto"/>
              <w:bottom w:val="single" w:sz="6" w:space="0" w:color="auto"/>
              <w:right w:val="single" w:sz="6" w:space="0" w:color="auto"/>
            </w:tcBorders>
            <w:vAlign w:val="center"/>
          </w:tcPr>
          <w:p w14:paraId="0B0CF413"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5,0</w:t>
            </w:r>
          </w:p>
        </w:tc>
        <w:tc>
          <w:tcPr>
            <w:tcW w:w="1344" w:type="pct"/>
            <w:tcBorders>
              <w:top w:val="single" w:sz="6" w:space="0" w:color="auto"/>
              <w:left w:val="single" w:sz="6" w:space="0" w:color="auto"/>
              <w:bottom w:val="single" w:sz="6" w:space="0" w:color="auto"/>
              <w:right w:val="single" w:sz="6" w:space="0" w:color="auto"/>
            </w:tcBorders>
            <w:vAlign w:val="center"/>
          </w:tcPr>
          <w:p w14:paraId="0AFC2478" w14:textId="77777777" w:rsidR="00B740FC" w:rsidRPr="00325E28" w:rsidRDefault="00B740FC" w:rsidP="00BA5BE7">
            <w:pPr>
              <w:spacing w:beforeLines="20" w:before="48" w:afterLines="20" w:after="48"/>
              <w:jc w:val="both"/>
              <w:rPr>
                <w:rFonts w:cs="Arial"/>
                <w:sz w:val="22"/>
                <w:szCs w:val="22"/>
              </w:rPr>
            </w:pPr>
          </w:p>
        </w:tc>
      </w:tr>
      <w:tr w:rsidR="00B740FC" w:rsidRPr="00325E28" w14:paraId="0E7D4F94"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2531616C"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Cyan</w:t>
            </w:r>
          </w:p>
        </w:tc>
        <w:tc>
          <w:tcPr>
            <w:tcW w:w="573" w:type="pct"/>
            <w:tcBorders>
              <w:top w:val="single" w:sz="6" w:space="0" w:color="auto"/>
              <w:left w:val="single" w:sz="6" w:space="0" w:color="auto"/>
              <w:bottom w:val="single" w:sz="6" w:space="0" w:color="auto"/>
              <w:right w:val="single" w:sz="6" w:space="0" w:color="auto"/>
            </w:tcBorders>
            <w:vAlign w:val="center"/>
          </w:tcPr>
          <w:p w14:paraId="7273254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4</w:t>
            </w:r>
          </w:p>
        </w:tc>
        <w:tc>
          <w:tcPr>
            <w:tcW w:w="750" w:type="pct"/>
            <w:tcBorders>
              <w:top w:val="single" w:sz="6" w:space="0" w:color="auto"/>
              <w:left w:val="single" w:sz="6" w:space="0" w:color="auto"/>
              <w:bottom w:val="single" w:sz="6" w:space="0" w:color="auto"/>
              <w:right w:val="single" w:sz="6" w:space="0" w:color="auto"/>
            </w:tcBorders>
          </w:tcPr>
          <w:p w14:paraId="46691138"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47C66CAE"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88" w:type="pct"/>
            <w:tcBorders>
              <w:top w:val="single" w:sz="6" w:space="0" w:color="auto"/>
              <w:left w:val="single" w:sz="6" w:space="0" w:color="auto"/>
              <w:bottom w:val="single" w:sz="6" w:space="0" w:color="auto"/>
              <w:right w:val="single" w:sz="6" w:space="0" w:color="auto"/>
            </w:tcBorders>
            <w:vAlign w:val="center"/>
          </w:tcPr>
          <w:p w14:paraId="22443929" w14:textId="77777777" w:rsidR="00B740FC" w:rsidRPr="00325E28" w:rsidRDefault="00B740FC" w:rsidP="00BA5BE7">
            <w:pPr>
              <w:spacing w:beforeLines="20" w:before="48" w:afterLines="20" w:after="48"/>
              <w:jc w:val="both"/>
              <w:rPr>
                <w:rFonts w:cs="Arial"/>
                <w:sz w:val="22"/>
                <w:szCs w:val="22"/>
              </w:rPr>
            </w:pPr>
          </w:p>
        </w:tc>
        <w:tc>
          <w:tcPr>
            <w:tcW w:w="1344" w:type="pct"/>
            <w:tcBorders>
              <w:top w:val="single" w:sz="6" w:space="0" w:color="auto"/>
              <w:left w:val="single" w:sz="6" w:space="0" w:color="auto"/>
              <w:bottom w:val="single" w:sz="6" w:space="0" w:color="auto"/>
              <w:right w:val="single" w:sz="6" w:space="0" w:color="auto"/>
            </w:tcBorders>
            <w:vAlign w:val="center"/>
          </w:tcPr>
          <w:p w14:paraId="2E51AD97"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Schraffuren</w:t>
            </w:r>
          </w:p>
        </w:tc>
      </w:tr>
      <w:tr w:rsidR="00B740FC" w:rsidRPr="00325E28" w14:paraId="024190EC"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78628C72"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Blau</w:t>
            </w:r>
          </w:p>
        </w:tc>
        <w:tc>
          <w:tcPr>
            <w:tcW w:w="573" w:type="pct"/>
            <w:tcBorders>
              <w:top w:val="single" w:sz="6" w:space="0" w:color="auto"/>
              <w:left w:val="single" w:sz="6" w:space="0" w:color="auto"/>
              <w:bottom w:val="single" w:sz="6" w:space="0" w:color="auto"/>
              <w:right w:val="single" w:sz="6" w:space="0" w:color="auto"/>
            </w:tcBorders>
            <w:vAlign w:val="center"/>
          </w:tcPr>
          <w:p w14:paraId="77B2EDA4"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5</w:t>
            </w:r>
          </w:p>
        </w:tc>
        <w:tc>
          <w:tcPr>
            <w:tcW w:w="750" w:type="pct"/>
            <w:tcBorders>
              <w:top w:val="single" w:sz="6" w:space="0" w:color="auto"/>
              <w:left w:val="single" w:sz="6" w:space="0" w:color="auto"/>
              <w:bottom w:val="single" w:sz="6" w:space="0" w:color="auto"/>
              <w:right w:val="single" w:sz="6" w:space="0" w:color="auto"/>
            </w:tcBorders>
          </w:tcPr>
          <w:p w14:paraId="2653B314"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7409BB89"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0,35</w:t>
            </w:r>
          </w:p>
        </w:tc>
        <w:tc>
          <w:tcPr>
            <w:tcW w:w="788" w:type="pct"/>
            <w:tcBorders>
              <w:top w:val="single" w:sz="6" w:space="0" w:color="auto"/>
              <w:left w:val="single" w:sz="6" w:space="0" w:color="auto"/>
              <w:bottom w:val="single" w:sz="6" w:space="0" w:color="auto"/>
              <w:right w:val="single" w:sz="6" w:space="0" w:color="auto"/>
            </w:tcBorders>
            <w:vAlign w:val="center"/>
          </w:tcPr>
          <w:p w14:paraId="346C7C98"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3,5</w:t>
            </w:r>
          </w:p>
        </w:tc>
        <w:tc>
          <w:tcPr>
            <w:tcW w:w="1344" w:type="pct"/>
            <w:tcBorders>
              <w:top w:val="single" w:sz="6" w:space="0" w:color="auto"/>
              <w:left w:val="single" w:sz="6" w:space="0" w:color="auto"/>
              <w:bottom w:val="single" w:sz="6" w:space="0" w:color="auto"/>
              <w:right w:val="single" w:sz="6" w:space="0" w:color="auto"/>
            </w:tcBorders>
            <w:vAlign w:val="center"/>
          </w:tcPr>
          <w:p w14:paraId="40F49694" w14:textId="77777777" w:rsidR="00B740FC" w:rsidRPr="00325E28" w:rsidRDefault="00B740FC" w:rsidP="00BA5BE7">
            <w:pPr>
              <w:spacing w:beforeLines="20" w:before="48" w:afterLines="20" w:after="48"/>
              <w:jc w:val="both"/>
              <w:rPr>
                <w:rFonts w:cs="Arial"/>
                <w:sz w:val="22"/>
                <w:szCs w:val="22"/>
              </w:rPr>
            </w:pPr>
          </w:p>
        </w:tc>
      </w:tr>
      <w:tr w:rsidR="00B740FC" w:rsidRPr="00325E28" w14:paraId="1B2C3DCB"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28616974"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Magenta</w:t>
            </w:r>
          </w:p>
        </w:tc>
        <w:tc>
          <w:tcPr>
            <w:tcW w:w="573" w:type="pct"/>
            <w:tcBorders>
              <w:top w:val="single" w:sz="6" w:space="0" w:color="auto"/>
              <w:left w:val="single" w:sz="6" w:space="0" w:color="auto"/>
              <w:bottom w:val="single" w:sz="6" w:space="0" w:color="auto"/>
              <w:right w:val="single" w:sz="6" w:space="0" w:color="auto"/>
            </w:tcBorders>
            <w:vAlign w:val="center"/>
          </w:tcPr>
          <w:p w14:paraId="3C17581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6</w:t>
            </w:r>
          </w:p>
        </w:tc>
        <w:tc>
          <w:tcPr>
            <w:tcW w:w="750" w:type="pct"/>
            <w:tcBorders>
              <w:top w:val="single" w:sz="6" w:space="0" w:color="auto"/>
              <w:left w:val="single" w:sz="6" w:space="0" w:color="auto"/>
              <w:bottom w:val="single" w:sz="6" w:space="0" w:color="auto"/>
              <w:right w:val="single" w:sz="6" w:space="0" w:color="auto"/>
            </w:tcBorders>
            <w:vAlign w:val="center"/>
          </w:tcPr>
          <w:p w14:paraId="669A553F" w14:textId="77777777" w:rsidR="00B740FC" w:rsidRPr="00325E28" w:rsidRDefault="00B740FC" w:rsidP="00BA5BE7">
            <w:pPr>
              <w:spacing w:beforeLines="20" w:before="48" w:afterLines="20" w:after="48"/>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49C5404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0,35</w:t>
            </w:r>
          </w:p>
        </w:tc>
        <w:tc>
          <w:tcPr>
            <w:tcW w:w="788" w:type="pct"/>
            <w:tcBorders>
              <w:top w:val="single" w:sz="6" w:space="0" w:color="auto"/>
              <w:left w:val="single" w:sz="6" w:space="0" w:color="auto"/>
              <w:bottom w:val="single" w:sz="6" w:space="0" w:color="auto"/>
              <w:right w:val="single" w:sz="6" w:space="0" w:color="auto"/>
            </w:tcBorders>
            <w:vAlign w:val="center"/>
          </w:tcPr>
          <w:p w14:paraId="2F3EECCF"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3,5</w:t>
            </w:r>
          </w:p>
        </w:tc>
        <w:tc>
          <w:tcPr>
            <w:tcW w:w="1344" w:type="pct"/>
            <w:tcBorders>
              <w:top w:val="single" w:sz="6" w:space="0" w:color="auto"/>
              <w:left w:val="single" w:sz="6" w:space="0" w:color="auto"/>
              <w:bottom w:val="single" w:sz="6" w:space="0" w:color="auto"/>
              <w:right w:val="single" w:sz="6" w:space="0" w:color="auto"/>
            </w:tcBorders>
            <w:vAlign w:val="center"/>
          </w:tcPr>
          <w:p w14:paraId="1C0F89F5" w14:textId="77777777" w:rsidR="00B740FC" w:rsidRPr="00325E28" w:rsidRDefault="00B740FC" w:rsidP="00BA5BE7">
            <w:pPr>
              <w:spacing w:beforeLines="20" w:before="48" w:afterLines="20" w:after="48"/>
              <w:rPr>
                <w:rFonts w:cs="Arial"/>
                <w:sz w:val="22"/>
                <w:szCs w:val="22"/>
              </w:rPr>
            </w:pPr>
            <w:r w:rsidRPr="00325E28">
              <w:rPr>
                <w:rFonts w:cs="Arial"/>
                <w:sz w:val="22"/>
                <w:szCs w:val="22"/>
              </w:rPr>
              <w:t>nur Bemaßung und Achse</w:t>
            </w:r>
          </w:p>
        </w:tc>
      </w:tr>
      <w:tr w:rsidR="00B740FC" w:rsidRPr="00325E28" w14:paraId="28690BCF"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0B4B5AA8"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Weiß</w:t>
            </w:r>
          </w:p>
        </w:tc>
        <w:tc>
          <w:tcPr>
            <w:tcW w:w="573" w:type="pct"/>
            <w:tcBorders>
              <w:top w:val="single" w:sz="6" w:space="0" w:color="auto"/>
              <w:left w:val="single" w:sz="6" w:space="0" w:color="auto"/>
              <w:bottom w:val="single" w:sz="6" w:space="0" w:color="auto"/>
              <w:right w:val="single" w:sz="6" w:space="0" w:color="auto"/>
            </w:tcBorders>
            <w:vAlign w:val="center"/>
          </w:tcPr>
          <w:p w14:paraId="64E1A490"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7</w:t>
            </w:r>
          </w:p>
        </w:tc>
        <w:tc>
          <w:tcPr>
            <w:tcW w:w="750" w:type="pct"/>
            <w:tcBorders>
              <w:top w:val="single" w:sz="6" w:space="0" w:color="auto"/>
              <w:left w:val="single" w:sz="6" w:space="0" w:color="auto"/>
              <w:bottom w:val="single" w:sz="6" w:space="0" w:color="auto"/>
              <w:right w:val="single" w:sz="6" w:space="0" w:color="auto"/>
            </w:tcBorders>
          </w:tcPr>
          <w:p w14:paraId="3F7317BB"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schwarz</w:t>
            </w:r>
          </w:p>
        </w:tc>
        <w:tc>
          <w:tcPr>
            <w:tcW w:w="821" w:type="pct"/>
            <w:tcBorders>
              <w:top w:val="single" w:sz="6" w:space="0" w:color="auto"/>
              <w:left w:val="single" w:sz="6" w:space="0" w:color="auto"/>
              <w:bottom w:val="single" w:sz="6" w:space="0" w:color="auto"/>
              <w:right w:val="single" w:sz="6" w:space="0" w:color="auto"/>
            </w:tcBorders>
            <w:vAlign w:val="center"/>
          </w:tcPr>
          <w:p w14:paraId="3D623E98"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0,70</w:t>
            </w:r>
          </w:p>
        </w:tc>
        <w:tc>
          <w:tcPr>
            <w:tcW w:w="788" w:type="pct"/>
            <w:tcBorders>
              <w:top w:val="single" w:sz="6" w:space="0" w:color="auto"/>
              <w:left w:val="single" w:sz="6" w:space="0" w:color="auto"/>
              <w:bottom w:val="single" w:sz="6" w:space="0" w:color="auto"/>
              <w:right w:val="single" w:sz="6" w:space="0" w:color="auto"/>
            </w:tcBorders>
            <w:vAlign w:val="center"/>
          </w:tcPr>
          <w:p w14:paraId="7D08290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7,0</w:t>
            </w:r>
          </w:p>
        </w:tc>
        <w:tc>
          <w:tcPr>
            <w:tcW w:w="1344" w:type="pct"/>
            <w:tcBorders>
              <w:top w:val="single" w:sz="6" w:space="0" w:color="auto"/>
              <w:left w:val="single" w:sz="6" w:space="0" w:color="auto"/>
              <w:bottom w:val="single" w:sz="6" w:space="0" w:color="auto"/>
              <w:right w:val="single" w:sz="6" w:space="0" w:color="auto"/>
            </w:tcBorders>
            <w:vAlign w:val="center"/>
          </w:tcPr>
          <w:p w14:paraId="3D19F8C2" w14:textId="77777777" w:rsidR="00B740FC" w:rsidRPr="00325E28" w:rsidRDefault="00B740FC" w:rsidP="00BA5BE7">
            <w:pPr>
              <w:spacing w:beforeLines="20" w:before="48" w:afterLines="20" w:after="48"/>
              <w:jc w:val="both"/>
              <w:rPr>
                <w:rFonts w:cs="Arial"/>
                <w:sz w:val="22"/>
                <w:szCs w:val="22"/>
              </w:rPr>
            </w:pPr>
          </w:p>
        </w:tc>
      </w:tr>
      <w:tr w:rsidR="00B740FC" w:rsidRPr="00325E28" w14:paraId="0682135D"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60F6DC2A"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Grau</w:t>
            </w:r>
          </w:p>
        </w:tc>
        <w:tc>
          <w:tcPr>
            <w:tcW w:w="573" w:type="pct"/>
            <w:tcBorders>
              <w:top w:val="single" w:sz="6" w:space="0" w:color="auto"/>
              <w:left w:val="single" w:sz="6" w:space="0" w:color="auto"/>
              <w:bottom w:val="single" w:sz="6" w:space="0" w:color="auto"/>
              <w:right w:val="single" w:sz="6" w:space="0" w:color="auto"/>
            </w:tcBorders>
            <w:vAlign w:val="center"/>
          </w:tcPr>
          <w:p w14:paraId="79691A89"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8</w:t>
            </w:r>
          </w:p>
        </w:tc>
        <w:tc>
          <w:tcPr>
            <w:tcW w:w="750" w:type="pct"/>
            <w:tcBorders>
              <w:top w:val="single" w:sz="6" w:space="0" w:color="auto"/>
              <w:left w:val="single" w:sz="6" w:space="0" w:color="auto"/>
              <w:bottom w:val="single" w:sz="6" w:space="0" w:color="auto"/>
              <w:right w:val="single" w:sz="6" w:space="0" w:color="auto"/>
            </w:tcBorders>
          </w:tcPr>
          <w:p w14:paraId="502BED75" w14:textId="77777777" w:rsidR="00B740FC" w:rsidRPr="00325E28" w:rsidRDefault="00EC2C34" w:rsidP="00BA5BE7">
            <w:pPr>
              <w:spacing w:beforeLines="20" w:before="48" w:afterLines="20" w:after="48"/>
              <w:jc w:val="both"/>
              <w:rPr>
                <w:rFonts w:cs="Arial"/>
                <w:sz w:val="22"/>
                <w:szCs w:val="22"/>
              </w:rPr>
            </w:pPr>
            <w:r w:rsidRPr="00325E28">
              <w:rPr>
                <w:rFonts w:cs="Arial"/>
                <w:sz w:val="22"/>
                <w:szCs w:val="22"/>
              </w:rPr>
              <w:t>Objekt</w:t>
            </w:r>
            <w:r w:rsidR="00B740FC" w:rsidRPr="00325E28">
              <w:rPr>
                <w:rFonts w:cs="Arial"/>
                <w:sz w:val="22"/>
                <w:szCs w:val="22"/>
              </w:rPr>
              <w:t>farbe</w:t>
            </w:r>
          </w:p>
        </w:tc>
        <w:tc>
          <w:tcPr>
            <w:tcW w:w="821" w:type="pct"/>
            <w:tcBorders>
              <w:top w:val="single" w:sz="6" w:space="0" w:color="auto"/>
              <w:left w:val="single" w:sz="6" w:space="0" w:color="auto"/>
              <w:bottom w:val="single" w:sz="6" w:space="0" w:color="auto"/>
              <w:right w:val="single" w:sz="6" w:space="0" w:color="auto"/>
            </w:tcBorders>
            <w:vAlign w:val="center"/>
          </w:tcPr>
          <w:p w14:paraId="40418CBA"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88" w:type="pct"/>
            <w:tcBorders>
              <w:top w:val="single" w:sz="6" w:space="0" w:color="auto"/>
              <w:left w:val="single" w:sz="6" w:space="0" w:color="auto"/>
              <w:bottom w:val="single" w:sz="6" w:space="0" w:color="auto"/>
              <w:right w:val="single" w:sz="6" w:space="0" w:color="auto"/>
            </w:tcBorders>
            <w:vAlign w:val="center"/>
          </w:tcPr>
          <w:p w14:paraId="2DC092A3" w14:textId="77777777" w:rsidR="00B740FC" w:rsidRPr="00325E28" w:rsidRDefault="00B740FC" w:rsidP="00BA5BE7">
            <w:pPr>
              <w:spacing w:beforeLines="20" w:before="48" w:afterLines="20" w:after="48"/>
              <w:jc w:val="both"/>
              <w:rPr>
                <w:rFonts w:cs="Arial"/>
                <w:sz w:val="22"/>
                <w:szCs w:val="22"/>
              </w:rPr>
            </w:pPr>
          </w:p>
        </w:tc>
        <w:tc>
          <w:tcPr>
            <w:tcW w:w="1344" w:type="pct"/>
            <w:tcBorders>
              <w:top w:val="single" w:sz="6" w:space="0" w:color="auto"/>
              <w:left w:val="single" w:sz="6" w:space="0" w:color="auto"/>
              <w:bottom w:val="single" w:sz="6" w:space="0" w:color="auto"/>
              <w:right w:val="single" w:sz="6" w:space="0" w:color="auto"/>
            </w:tcBorders>
            <w:vAlign w:val="center"/>
          </w:tcPr>
          <w:p w14:paraId="4FC6539A" w14:textId="77777777" w:rsidR="00B740FC" w:rsidRPr="00325E28" w:rsidRDefault="00EC2C34" w:rsidP="00BA5BE7">
            <w:pPr>
              <w:spacing w:beforeLines="20" w:before="48" w:afterLines="20" w:after="48"/>
              <w:rPr>
                <w:rFonts w:cs="Arial"/>
                <w:sz w:val="22"/>
                <w:szCs w:val="22"/>
              </w:rPr>
            </w:pPr>
            <w:r w:rsidRPr="00325E28">
              <w:rPr>
                <w:rFonts w:cs="Arial"/>
                <w:sz w:val="22"/>
                <w:szCs w:val="22"/>
              </w:rPr>
              <w:t xml:space="preserve">Geländemodell/ </w:t>
            </w:r>
            <w:r w:rsidR="00DD7764" w:rsidRPr="00325E28">
              <w:rPr>
                <w:rFonts w:cs="Arial"/>
                <w:sz w:val="22"/>
                <w:szCs w:val="22"/>
              </w:rPr>
              <w:br/>
            </w:r>
            <w:r w:rsidR="00B740FC" w:rsidRPr="00325E28">
              <w:rPr>
                <w:rFonts w:cs="Arial"/>
                <w:sz w:val="22"/>
                <w:szCs w:val="22"/>
              </w:rPr>
              <w:t>Kataster</w:t>
            </w:r>
          </w:p>
        </w:tc>
      </w:tr>
      <w:tr w:rsidR="00B740FC" w:rsidRPr="00325E28" w14:paraId="0A5C135C" w14:textId="77777777" w:rsidTr="00EC2C34">
        <w:trPr>
          <w:trHeight w:val="283"/>
        </w:trPr>
        <w:tc>
          <w:tcPr>
            <w:tcW w:w="724" w:type="pct"/>
            <w:tcBorders>
              <w:top w:val="single" w:sz="6" w:space="0" w:color="auto"/>
              <w:left w:val="single" w:sz="6" w:space="0" w:color="auto"/>
              <w:bottom w:val="single" w:sz="6" w:space="0" w:color="auto"/>
              <w:right w:val="single" w:sz="6" w:space="0" w:color="auto"/>
            </w:tcBorders>
            <w:vAlign w:val="center"/>
          </w:tcPr>
          <w:p w14:paraId="472D9726"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Hellgrau </w:t>
            </w:r>
            <w:r w:rsidRPr="00325E28">
              <w:rPr>
                <w:rFonts w:cs="Arial"/>
                <w:sz w:val="22"/>
                <w:szCs w:val="22"/>
                <w:vertAlign w:val="superscript"/>
              </w:rPr>
              <w:t>1, 5)</w:t>
            </w:r>
          </w:p>
        </w:tc>
        <w:tc>
          <w:tcPr>
            <w:tcW w:w="573" w:type="pct"/>
            <w:tcBorders>
              <w:top w:val="single" w:sz="6" w:space="0" w:color="auto"/>
              <w:left w:val="single" w:sz="6" w:space="0" w:color="auto"/>
              <w:bottom w:val="single" w:sz="6" w:space="0" w:color="auto"/>
              <w:right w:val="single" w:sz="6" w:space="0" w:color="auto"/>
            </w:tcBorders>
            <w:vAlign w:val="center"/>
          </w:tcPr>
          <w:p w14:paraId="3B0C67C5"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9</w:t>
            </w:r>
          </w:p>
        </w:tc>
        <w:tc>
          <w:tcPr>
            <w:tcW w:w="750" w:type="pct"/>
            <w:tcBorders>
              <w:top w:val="single" w:sz="6" w:space="0" w:color="auto"/>
              <w:left w:val="single" w:sz="6" w:space="0" w:color="auto"/>
              <w:bottom w:val="single" w:sz="6" w:space="0" w:color="auto"/>
              <w:right w:val="single" w:sz="6" w:space="0" w:color="auto"/>
            </w:tcBorders>
          </w:tcPr>
          <w:p w14:paraId="65F5B7AC" w14:textId="77777777" w:rsidR="00B740FC" w:rsidRPr="00325E28" w:rsidRDefault="00EC2C34" w:rsidP="00BA5BE7">
            <w:pPr>
              <w:spacing w:beforeLines="20" w:before="48" w:afterLines="20" w:after="48"/>
              <w:jc w:val="both"/>
              <w:rPr>
                <w:rFonts w:cs="Arial"/>
                <w:sz w:val="22"/>
                <w:szCs w:val="22"/>
              </w:rPr>
            </w:pPr>
            <w:r w:rsidRPr="00325E28">
              <w:rPr>
                <w:rFonts w:cs="Arial"/>
                <w:sz w:val="22"/>
                <w:szCs w:val="22"/>
              </w:rPr>
              <w:t>Objekt</w:t>
            </w:r>
            <w:r w:rsidR="00B740FC" w:rsidRPr="00325E28">
              <w:rPr>
                <w:rFonts w:cs="Arial"/>
                <w:sz w:val="22"/>
                <w:szCs w:val="22"/>
              </w:rPr>
              <w:t>farbe</w:t>
            </w:r>
          </w:p>
        </w:tc>
        <w:tc>
          <w:tcPr>
            <w:tcW w:w="821" w:type="pct"/>
            <w:tcBorders>
              <w:top w:val="single" w:sz="6" w:space="0" w:color="auto"/>
              <w:left w:val="single" w:sz="6" w:space="0" w:color="auto"/>
              <w:bottom w:val="single" w:sz="6" w:space="0" w:color="auto"/>
              <w:right w:val="single" w:sz="6" w:space="0" w:color="auto"/>
            </w:tcBorders>
            <w:vAlign w:val="center"/>
          </w:tcPr>
          <w:p w14:paraId="1E9429C9"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88" w:type="pct"/>
            <w:tcBorders>
              <w:top w:val="single" w:sz="6" w:space="0" w:color="auto"/>
              <w:left w:val="single" w:sz="6" w:space="0" w:color="auto"/>
              <w:bottom w:val="single" w:sz="6" w:space="0" w:color="auto"/>
              <w:right w:val="single" w:sz="6" w:space="0" w:color="auto"/>
            </w:tcBorders>
            <w:vAlign w:val="center"/>
          </w:tcPr>
          <w:p w14:paraId="3513D7DE" w14:textId="77777777" w:rsidR="00B740FC" w:rsidRPr="00325E28" w:rsidRDefault="00B740FC" w:rsidP="00BA5BE7">
            <w:pPr>
              <w:spacing w:beforeLines="20" w:before="48" w:afterLines="20" w:after="48"/>
              <w:jc w:val="both"/>
              <w:rPr>
                <w:rFonts w:cs="Arial"/>
                <w:sz w:val="22"/>
                <w:szCs w:val="22"/>
              </w:rPr>
            </w:pPr>
          </w:p>
        </w:tc>
        <w:tc>
          <w:tcPr>
            <w:tcW w:w="1344" w:type="pct"/>
            <w:tcBorders>
              <w:top w:val="single" w:sz="6" w:space="0" w:color="auto"/>
              <w:left w:val="single" w:sz="6" w:space="0" w:color="auto"/>
              <w:bottom w:val="single" w:sz="6" w:space="0" w:color="auto"/>
              <w:right w:val="single" w:sz="6" w:space="0" w:color="auto"/>
            </w:tcBorders>
            <w:vAlign w:val="center"/>
          </w:tcPr>
          <w:p w14:paraId="554D1CF0"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Schraffuren</w:t>
            </w:r>
          </w:p>
        </w:tc>
      </w:tr>
    </w:tbl>
    <w:p w14:paraId="095F60AE" w14:textId="77777777" w:rsidR="00B740FC" w:rsidRPr="00325E28" w:rsidRDefault="00B740FC">
      <w:r w:rsidRPr="00325E28">
        <w:br w:type="page"/>
      </w:r>
    </w:p>
    <w:tbl>
      <w:tblPr>
        <w:tblW w:w="5065"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31"/>
        <w:gridCol w:w="1053"/>
        <w:gridCol w:w="1380"/>
        <w:gridCol w:w="1510"/>
        <w:gridCol w:w="1449"/>
        <w:gridCol w:w="2451"/>
      </w:tblGrid>
      <w:tr w:rsidR="00D57E61" w:rsidRPr="00325E28" w14:paraId="0B223A9C" w14:textId="77777777" w:rsidTr="00EC2C34">
        <w:trPr>
          <w:trHeight w:val="283"/>
        </w:trPr>
        <w:tc>
          <w:tcPr>
            <w:tcW w:w="2874" w:type="pct"/>
            <w:gridSpan w:val="4"/>
            <w:tcBorders>
              <w:top w:val="single" w:sz="6" w:space="0" w:color="auto"/>
              <w:left w:val="single" w:sz="6" w:space="0" w:color="auto"/>
              <w:bottom w:val="single" w:sz="6" w:space="0" w:color="auto"/>
              <w:right w:val="single" w:sz="6" w:space="0" w:color="auto"/>
            </w:tcBorders>
          </w:tcPr>
          <w:p w14:paraId="2B0CA5CA" w14:textId="77777777" w:rsidR="00D57E61" w:rsidRPr="00325E28" w:rsidRDefault="00D57E61" w:rsidP="00BA5BE7">
            <w:pPr>
              <w:spacing w:beforeLines="20" w:before="48" w:afterLines="20" w:after="48"/>
              <w:jc w:val="both"/>
              <w:rPr>
                <w:rFonts w:cs="Arial"/>
                <w:b/>
                <w:sz w:val="22"/>
                <w:szCs w:val="22"/>
              </w:rPr>
            </w:pPr>
            <w:r w:rsidRPr="00325E28">
              <w:rPr>
                <w:rFonts w:cs="Arial"/>
                <w:b/>
                <w:sz w:val="22"/>
                <w:szCs w:val="22"/>
              </w:rPr>
              <w:lastRenderedPageBreak/>
              <w:t>Sonderfarben</w:t>
            </w:r>
          </w:p>
        </w:tc>
        <w:tc>
          <w:tcPr>
            <w:tcW w:w="790" w:type="pct"/>
            <w:tcBorders>
              <w:top w:val="single" w:sz="6" w:space="0" w:color="auto"/>
              <w:left w:val="single" w:sz="6" w:space="0" w:color="auto"/>
              <w:bottom w:val="single" w:sz="6" w:space="0" w:color="auto"/>
              <w:right w:val="single" w:sz="6" w:space="0" w:color="auto"/>
            </w:tcBorders>
            <w:vAlign w:val="center"/>
          </w:tcPr>
          <w:p w14:paraId="1F41012A" w14:textId="77777777" w:rsidR="00D57E61" w:rsidRPr="00325E28" w:rsidRDefault="00D57E61" w:rsidP="00BA5BE7">
            <w:pPr>
              <w:spacing w:beforeLines="20" w:before="48" w:afterLines="20" w:after="48"/>
              <w:jc w:val="both"/>
              <w:rPr>
                <w:rFonts w:cs="Arial"/>
                <w:b/>
                <w:sz w:val="22"/>
                <w:szCs w:val="22"/>
              </w:rPr>
            </w:pPr>
          </w:p>
        </w:tc>
        <w:tc>
          <w:tcPr>
            <w:tcW w:w="1337" w:type="pct"/>
            <w:tcBorders>
              <w:top w:val="single" w:sz="6" w:space="0" w:color="auto"/>
              <w:left w:val="single" w:sz="6" w:space="0" w:color="auto"/>
              <w:bottom w:val="single" w:sz="6" w:space="0" w:color="auto"/>
              <w:right w:val="single" w:sz="6" w:space="0" w:color="auto"/>
            </w:tcBorders>
            <w:vAlign w:val="center"/>
          </w:tcPr>
          <w:p w14:paraId="1BD66660" w14:textId="77777777" w:rsidR="00D57E61" w:rsidRPr="00325E28" w:rsidRDefault="00D57E61" w:rsidP="00BA5BE7">
            <w:pPr>
              <w:spacing w:beforeLines="20" w:before="48" w:afterLines="20" w:after="48"/>
              <w:jc w:val="both"/>
              <w:rPr>
                <w:rFonts w:cs="Arial"/>
                <w:b/>
                <w:sz w:val="22"/>
                <w:szCs w:val="22"/>
              </w:rPr>
            </w:pPr>
            <w:r w:rsidRPr="00325E28">
              <w:rPr>
                <w:rFonts w:cs="Arial"/>
                <w:b/>
                <w:sz w:val="22"/>
                <w:szCs w:val="22"/>
              </w:rPr>
              <w:t>Plot in Farbe</w:t>
            </w:r>
          </w:p>
        </w:tc>
      </w:tr>
      <w:tr w:rsidR="00B740FC" w:rsidRPr="00325E28" w14:paraId="79248CF2" w14:textId="77777777" w:rsidTr="00EC2C34">
        <w:trPr>
          <w:trHeight w:val="283"/>
        </w:trPr>
        <w:tc>
          <w:tcPr>
            <w:tcW w:w="725" w:type="pct"/>
            <w:tcBorders>
              <w:top w:val="single" w:sz="6" w:space="0" w:color="auto"/>
              <w:left w:val="single" w:sz="6" w:space="0" w:color="auto"/>
              <w:bottom w:val="single" w:sz="6" w:space="0" w:color="auto"/>
              <w:right w:val="single" w:sz="6" w:space="0" w:color="auto"/>
            </w:tcBorders>
            <w:vAlign w:val="center"/>
          </w:tcPr>
          <w:p w14:paraId="3B2F1BF5"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Rot </w:t>
            </w:r>
            <w:r w:rsidRPr="00325E28">
              <w:rPr>
                <w:rFonts w:cs="Arial"/>
                <w:sz w:val="22"/>
                <w:szCs w:val="22"/>
                <w:vertAlign w:val="superscript"/>
              </w:rPr>
              <w:t>2)</w:t>
            </w:r>
          </w:p>
        </w:tc>
        <w:tc>
          <w:tcPr>
            <w:tcW w:w="574" w:type="pct"/>
            <w:tcBorders>
              <w:top w:val="single" w:sz="6" w:space="0" w:color="auto"/>
              <w:left w:val="single" w:sz="6" w:space="0" w:color="auto"/>
              <w:bottom w:val="single" w:sz="6" w:space="0" w:color="auto"/>
              <w:right w:val="single" w:sz="6" w:space="0" w:color="auto"/>
            </w:tcBorders>
            <w:vAlign w:val="center"/>
          </w:tcPr>
          <w:p w14:paraId="1950631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10</w:t>
            </w:r>
          </w:p>
        </w:tc>
        <w:tc>
          <w:tcPr>
            <w:tcW w:w="752" w:type="pct"/>
            <w:tcBorders>
              <w:top w:val="single" w:sz="6" w:space="0" w:color="auto"/>
              <w:left w:val="single" w:sz="6" w:space="0" w:color="auto"/>
              <w:bottom w:val="single" w:sz="6" w:space="0" w:color="auto"/>
              <w:right w:val="single" w:sz="6" w:space="0" w:color="auto"/>
            </w:tcBorders>
          </w:tcPr>
          <w:p w14:paraId="3BF54D95"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Objektfarbe</w:t>
            </w:r>
          </w:p>
        </w:tc>
        <w:tc>
          <w:tcPr>
            <w:tcW w:w="823" w:type="pct"/>
            <w:tcBorders>
              <w:top w:val="single" w:sz="6" w:space="0" w:color="auto"/>
              <w:left w:val="single" w:sz="6" w:space="0" w:color="auto"/>
              <w:bottom w:val="single" w:sz="6" w:space="0" w:color="auto"/>
              <w:right w:val="single" w:sz="6" w:space="0" w:color="auto"/>
            </w:tcBorders>
            <w:vAlign w:val="center"/>
          </w:tcPr>
          <w:p w14:paraId="4CAE0EC4"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90" w:type="pct"/>
            <w:tcBorders>
              <w:top w:val="single" w:sz="6" w:space="0" w:color="auto"/>
              <w:left w:val="single" w:sz="6" w:space="0" w:color="auto"/>
              <w:bottom w:val="single" w:sz="6" w:space="0" w:color="auto"/>
              <w:right w:val="single" w:sz="6" w:space="0" w:color="auto"/>
            </w:tcBorders>
            <w:vAlign w:val="center"/>
          </w:tcPr>
          <w:p w14:paraId="4C79538A" w14:textId="77777777" w:rsidR="00B740FC" w:rsidRPr="00325E28" w:rsidRDefault="00B740FC" w:rsidP="00BA5BE7">
            <w:pPr>
              <w:spacing w:beforeLines="20" w:before="48" w:afterLines="20" w:after="48"/>
              <w:jc w:val="both"/>
              <w:rPr>
                <w:rFonts w:cs="Arial"/>
                <w:sz w:val="22"/>
                <w:szCs w:val="22"/>
              </w:rPr>
            </w:pPr>
          </w:p>
        </w:tc>
        <w:tc>
          <w:tcPr>
            <w:tcW w:w="1337" w:type="pct"/>
            <w:tcBorders>
              <w:top w:val="single" w:sz="6" w:space="0" w:color="auto"/>
              <w:left w:val="single" w:sz="6" w:space="0" w:color="auto"/>
              <w:bottom w:val="single" w:sz="6" w:space="0" w:color="auto"/>
              <w:right w:val="single" w:sz="6" w:space="0" w:color="auto"/>
            </w:tcBorders>
            <w:vAlign w:val="center"/>
          </w:tcPr>
          <w:p w14:paraId="6586A2E8"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Versorgungsleitungen</w:t>
            </w:r>
          </w:p>
        </w:tc>
      </w:tr>
      <w:tr w:rsidR="00B740FC" w:rsidRPr="00325E28" w14:paraId="148561A6" w14:textId="77777777" w:rsidTr="00EC2C34">
        <w:trPr>
          <w:trHeight w:val="283"/>
        </w:trPr>
        <w:tc>
          <w:tcPr>
            <w:tcW w:w="725" w:type="pct"/>
            <w:tcBorders>
              <w:top w:val="single" w:sz="6" w:space="0" w:color="auto"/>
              <w:left w:val="single" w:sz="6" w:space="0" w:color="auto"/>
              <w:bottom w:val="single" w:sz="6" w:space="0" w:color="auto"/>
              <w:right w:val="single" w:sz="6" w:space="0" w:color="auto"/>
            </w:tcBorders>
            <w:vAlign w:val="center"/>
          </w:tcPr>
          <w:p w14:paraId="0A402AFC"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Gelb </w:t>
            </w:r>
            <w:r w:rsidRPr="00325E28">
              <w:rPr>
                <w:rFonts w:cs="Arial"/>
                <w:sz w:val="22"/>
                <w:szCs w:val="22"/>
                <w:vertAlign w:val="superscript"/>
              </w:rPr>
              <w:t>3)</w:t>
            </w:r>
          </w:p>
        </w:tc>
        <w:tc>
          <w:tcPr>
            <w:tcW w:w="574" w:type="pct"/>
            <w:tcBorders>
              <w:top w:val="single" w:sz="6" w:space="0" w:color="auto"/>
              <w:left w:val="single" w:sz="6" w:space="0" w:color="auto"/>
              <w:bottom w:val="single" w:sz="6" w:space="0" w:color="auto"/>
              <w:right w:val="single" w:sz="6" w:space="0" w:color="auto"/>
            </w:tcBorders>
            <w:vAlign w:val="center"/>
          </w:tcPr>
          <w:p w14:paraId="5ABDBDD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30</w:t>
            </w:r>
          </w:p>
        </w:tc>
        <w:tc>
          <w:tcPr>
            <w:tcW w:w="752" w:type="pct"/>
            <w:tcBorders>
              <w:top w:val="single" w:sz="6" w:space="0" w:color="auto"/>
              <w:left w:val="single" w:sz="6" w:space="0" w:color="auto"/>
              <w:bottom w:val="single" w:sz="6" w:space="0" w:color="auto"/>
              <w:right w:val="single" w:sz="6" w:space="0" w:color="auto"/>
            </w:tcBorders>
          </w:tcPr>
          <w:p w14:paraId="3C27E493"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Objektfarbe</w:t>
            </w:r>
          </w:p>
        </w:tc>
        <w:tc>
          <w:tcPr>
            <w:tcW w:w="823" w:type="pct"/>
            <w:tcBorders>
              <w:top w:val="single" w:sz="6" w:space="0" w:color="auto"/>
              <w:left w:val="single" w:sz="6" w:space="0" w:color="auto"/>
              <w:bottom w:val="single" w:sz="6" w:space="0" w:color="auto"/>
              <w:right w:val="single" w:sz="6" w:space="0" w:color="auto"/>
            </w:tcBorders>
            <w:vAlign w:val="center"/>
          </w:tcPr>
          <w:p w14:paraId="6178B996"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0,35</w:t>
            </w:r>
          </w:p>
        </w:tc>
        <w:tc>
          <w:tcPr>
            <w:tcW w:w="790" w:type="pct"/>
            <w:tcBorders>
              <w:top w:val="single" w:sz="6" w:space="0" w:color="auto"/>
              <w:left w:val="single" w:sz="6" w:space="0" w:color="auto"/>
              <w:bottom w:val="single" w:sz="6" w:space="0" w:color="auto"/>
              <w:right w:val="single" w:sz="6" w:space="0" w:color="auto"/>
            </w:tcBorders>
            <w:vAlign w:val="center"/>
          </w:tcPr>
          <w:p w14:paraId="6F7495B1" w14:textId="77777777" w:rsidR="00B740FC" w:rsidRPr="00325E28" w:rsidRDefault="00B740FC" w:rsidP="00BA5BE7">
            <w:pPr>
              <w:spacing w:beforeLines="20" w:before="48" w:afterLines="20" w:after="48"/>
              <w:jc w:val="both"/>
              <w:rPr>
                <w:rFonts w:cs="Arial"/>
                <w:sz w:val="22"/>
                <w:szCs w:val="22"/>
              </w:rPr>
            </w:pPr>
          </w:p>
        </w:tc>
        <w:tc>
          <w:tcPr>
            <w:tcW w:w="1337" w:type="pct"/>
            <w:tcBorders>
              <w:top w:val="single" w:sz="6" w:space="0" w:color="auto"/>
              <w:left w:val="single" w:sz="6" w:space="0" w:color="auto"/>
              <w:bottom w:val="single" w:sz="6" w:space="0" w:color="auto"/>
              <w:right w:val="single" w:sz="6" w:space="0" w:color="auto"/>
            </w:tcBorders>
            <w:vAlign w:val="center"/>
          </w:tcPr>
          <w:p w14:paraId="669F9E36"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Abbruch Bestand</w:t>
            </w:r>
          </w:p>
        </w:tc>
      </w:tr>
      <w:tr w:rsidR="00B740FC" w:rsidRPr="00325E28" w14:paraId="45224EFB" w14:textId="77777777" w:rsidTr="00EC2C34">
        <w:trPr>
          <w:trHeight w:val="283"/>
        </w:trPr>
        <w:tc>
          <w:tcPr>
            <w:tcW w:w="725" w:type="pct"/>
            <w:tcBorders>
              <w:top w:val="single" w:sz="6" w:space="0" w:color="auto"/>
              <w:left w:val="single" w:sz="6" w:space="0" w:color="auto"/>
              <w:bottom w:val="single" w:sz="6" w:space="0" w:color="auto"/>
              <w:right w:val="single" w:sz="6" w:space="0" w:color="auto"/>
            </w:tcBorders>
            <w:vAlign w:val="center"/>
          </w:tcPr>
          <w:p w14:paraId="5BFFE396"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Grün </w:t>
            </w:r>
            <w:r w:rsidRPr="00325E28">
              <w:rPr>
                <w:rFonts w:cs="Arial"/>
                <w:sz w:val="22"/>
                <w:szCs w:val="22"/>
                <w:vertAlign w:val="superscript"/>
              </w:rPr>
              <w:t>2)</w:t>
            </w:r>
          </w:p>
        </w:tc>
        <w:tc>
          <w:tcPr>
            <w:tcW w:w="574" w:type="pct"/>
            <w:tcBorders>
              <w:top w:val="single" w:sz="6" w:space="0" w:color="auto"/>
              <w:left w:val="single" w:sz="6" w:space="0" w:color="auto"/>
              <w:bottom w:val="single" w:sz="6" w:space="0" w:color="auto"/>
              <w:right w:val="single" w:sz="6" w:space="0" w:color="auto"/>
            </w:tcBorders>
            <w:vAlign w:val="center"/>
          </w:tcPr>
          <w:p w14:paraId="02CAD9DF"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100</w:t>
            </w:r>
          </w:p>
        </w:tc>
        <w:tc>
          <w:tcPr>
            <w:tcW w:w="752" w:type="pct"/>
            <w:tcBorders>
              <w:top w:val="single" w:sz="6" w:space="0" w:color="auto"/>
              <w:left w:val="single" w:sz="6" w:space="0" w:color="auto"/>
              <w:bottom w:val="single" w:sz="6" w:space="0" w:color="auto"/>
              <w:right w:val="single" w:sz="6" w:space="0" w:color="auto"/>
            </w:tcBorders>
          </w:tcPr>
          <w:p w14:paraId="3B14F476"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Objektfarbe</w:t>
            </w:r>
          </w:p>
        </w:tc>
        <w:tc>
          <w:tcPr>
            <w:tcW w:w="823" w:type="pct"/>
            <w:tcBorders>
              <w:top w:val="single" w:sz="6" w:space="0" w:color="auto"/>
              <w:left w:val="single" w:sz="6" w:space="0" w:color="auto"/>
              <w:bottom w:val="single" w:sz="6" w:space="0" w:color="auto"/>
              <w:right w:val="single" w:sz="6" w:space="0" w:color="auto"/>
            </w:tcBorders>
            <w:vAlign w:val="center"/>
          </w:tcPr>
          <w:p w14:paraId="2DF33268"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90" w:type="pct"/>
            <w:tcBorders>
              <w:top w:val="single" w:sz="6" w:space="0" w:color="auto"/>
              <w:left w:val="single" w:sz="6" w:space="0" w:color="auto"/>
              <w:bottom w:val="single" w:sz="6" w:space="0" w:color="auto"/>
              <w:right w:val="single" w:sz="6" w:space="0" w:color="auto"/>
            </w:tcBorders>
            <w:vAlign w:val="center"/>
          </w:tcPr>
          <w:p w14:paraId="65E17A99" w14:textId="77777777" w:rsidR="00B740FC" w:rsidRPr="00325E28" w:rsidRDefault="00B740FC" w:rsidP="00BA5BE7">
            <w:pPr>
              <w:spacing w:beforeLines="20" w:before="48" w:afterLines="20" w:after="48"/>
              <w:jc w:val="both"/>
              <w:rPr>
                <w:rFonts w:cs="Arial"/>
                <w:sz w:val="22"/>
                <w:szCs w:val="22"/>
              </w:rPr>
            </w:pPr>
          </w:p>
        </w:tc>
        <w:tc>
          <w:tcPr>
            <w:tcW w:w="1337" w:type="pct"/>
            <w:tcBorders>
              <w:top w:val="single" w:sz="6" w:space="0" w:color="auto"/>
              <w:left w:val="single" w:sz="6" w:space="0" w:color="auto"/>
              <w:bottom w:val="single" w:sz="6" w:space="0" w:color="auto"/>
              <w:right w:val="single" w:sz="6" w:space="0" w:color="auto"/>
            </w:tcBorders>
            <w:vAlign w:val="center"/>
          </w:tcPr>
          <w:p w14:paraId="16292FFA"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Versorgungsleitungen</w:t>
            </w:r>
          </w:p>
        </w:tc>
      </w:tr>
      <w:tr w:rsidR="00B740FC" w:rsidRPr="00325E28" w14:paraId="1B1D127F" w14:textId="77777777" w:rsidTr="00EC2C34">
        <w:trPr>
          <w:trHeight w:val="283"/>
        </w:trPr>
        <w:tc>
          <w:tcPr>
            <w:tcW w:w="725" w:type="pct"/>
            <w:tcBorders>
              <w:top w:val="single" w:sz="6" w:space="0" w:color="auto"/>
              <w:left w:val="single" w:sz="6" w:space="0" w:color="auto"/>
              <w:bottom w:val="single" w:sz="6" w:space="0" w:color="auto"/>
              <w:right w:val="single" w:sz="6" w:space="0" w:color="auto"/>
            </w:tcBorders>
            <w:vAlign w:val="center"/>
          </w:tcPr>
          <w:p w14:paraId="503CBFC2"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Blau </w:t>
            </w:r>
            <w:r w:rsidRPr="00325E28">
              <w:rPr>
                <w:rFonts w:cs="Arial"/>
                <w:sz w:val="22"/>
                <w:szCs w:val="22"/>
                <w:vertAlign w:val="superscript"/>
              </w:rPr>
              <w:t>2)</w:t>
            </w:r>
          </w:p>
        </w:tc>
        <w:tc>
          <w:tcPr>
            <w:tcW w:w="574" w:type="pct"/>
            <w:tcBorders>
              <w:top w:val="single" w:sz="6" w:space="0" w:color="auto"/>
              <w:left w:val="single" w:sz="6" w:space="0" w:color="auto"/>
              <w:bottom w:val="single" w:sz="6" w:space="0" w:color="auto"/>
              <w:right w:val="single" w:sz="6" w:space="0" w:color="auto"/>
            </w:tcBorders>
            <w:vAlign w:val="center"/>
          </w:tcPr>
          <w:p w14:paraId="459567BE"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150</w:t>
            </w:r>
          </w:p>
        </w:tc>
        <w:tc>
          <w:tcPr>
            <w:tcW w:w="752" w:type="pct"/>
            <w:tcBorders>
              <w:top w:val="single" w:sz="6" w:space="0" w:color="auto"/>
              <w:left w:val="single" w:sz="6" w:space="0" w:color="auto"/>
              <w:bottom w:val="single" w:sz="6" w:space="0" w:color="auto"/>
              <w:right w:val="single" w:sz="6" w:space="0" w:color="auto"/>
            </w:tcBorders>
          </w:tcPr>
          <w:p w14:paraId="0FB9BDF1"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Objektfarbe</w:t>
            </w:r>
          </w:p>
        </w:tc>
        <w:tc>
          <w:tcPr>
            <w:tcW w:w="823" w:type="pct"/>
            <w:tcBorders>
              <w:top w:val="single" w:sz="6" w:space="0" w:color="auto"/>
              <w:left w:val="single" w:sz="6" w:space="0" w:color="auto"/>
              <w:bottom w:val="single" w:sz="6" w:space="0" w:color="auto"/>
              <w:right w:val="single" w:sz="6" w:space="0" w:color="auto"/>
            </w:tcBorders>
            <w:vAlign w:val="center"/>
          </w:tcPr>
          <w:p w14:paraId="63B878D3"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90" w:type="pct"/>
            <w:tcBorders>
              <w:top w:val="single" w:sz="6" w:space="0" w:color="auto"/>
              <w:left w:val="single" w:sz="6" w:space="0" w:color="auto"/>
              <w:bottom w:val="single" w:sz="6" w:space="0" w:color="auto"/>
              <w:right w:val="single" w:sz="6" w:space="0" w:color="auto"/>
            </w:tcBorders>
            <w:vAlign w:val="center"/>
          </w:tcPr>
          <w:p w14:paraId="37003249" w14:textId="77777777" w:rsidR="00B740FC" w:rsidRPr="00325E28" w:rsidRDefault="00B740FC" w:rsidP="00BA5BE7">
            <w:pPr>
              <w:spacing w:beforeLines="20" w:before="48" w:afterLines="20" w:after="48"/>
              <w:jc w:val="both"/>
              <w:rPr>
                <w:rFonts w:cs="Arial"/>
                <w:sz w:val="22"/>
                <w:szCs w:val="22"/>
              </w:rPr>
            </w:pPr>
          </w:p>
        </w:tc>
        <w:tc>
          <w:tcPr>
            <w:tcW w:w="1337" w:type="pct"/>
            <w:tcBorders>
              <w:top w:val="single" w:sz="6" w:space="0" w:color="auto"/>
              <w:left w:val="single" w:sz="6" w:space="0" w:color="auto"/>
              <w:bottom w:val="single" w:sz="6" w:space="0" w:color="auto"/>
              <w:right w:val="single" w:sz="6" w:space="0" w:color="auto"/>
            </w:tcBorders>
            <w:vAlign w:val="center"/>
          </w:tcPr>
          <w:p w14:paraId="1D95E91F"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Versorgungsleitungen</w:t>
            </w:r>
          </w:p>
        </w:tc>
      </w:tr>
      <w:tr w:rsidR="00B740FC" w:rsidRPr="00325E28" w14:paraId="61146C9C" w14:textId="77777777" w:rsidTr="00EC2C34">
        <w:trPr>
          <w:trHeight w:val="283"/>
        </w:trPr>
        <w:tc>
          <w:tcPr>
            <w:tcW w:w="725" w:type="pct"/>
            <w:tcBorders>
              <w:top w:val="single" w:sz="6" w:space="0" w:color="auto"/>
              <w:left w:val="single" w:sz="6" w:space="0" w:color="auto"/>
              <w:bottom w:val="single" w:sz="6" w:space="0" w:color="auto"/>
              <w:right w:val="single" w:sz="6" w:space="0" w:color="auto"/>
            </w:tcBorders>
            <w:vAlign w:val="center"/>
          </w:tcPr>
          <w:p w14:paraId="455B4982"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Magenta </w:t>
            </w:r>
            <w:r w:rsidRPr="00325E28">
              <w:rPr>
                <w:rFonts w:cs="Arial"/>
                <w:sz w:val="22"/>
                <w:szCs w:val="22"/>
                <w:vertAlign w:val="superscript"/>
              </w:rPr>
              <w:t>2)</w:t>
            </w:r>
          </w:p>
        </w:tc>
        <w:tc>
          <w:tcPr>
            <w:tcW w:w="574" w:type="pct"/>
            <w:tcBorders>
              <w:top w:val="single" w:sz="6" w:space="0" w:color="auto"/>
              <w:left w:val="single" w:sz="6" w:space="0" w:color="auto"/>
              <w:bottom w:val="single" w:sz="6" w:space="0" w:color="auto"/>
              <w:right w:val="single" w:sz="6" w:space="0" w:color="auto"/>
            </w:tcBorders>
            <w:vAlign w:val="center"/>
          </w:tcPr>
          <w:p w14:paraId="5A1FE2FB"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210</w:t>
            </w:r>
          </w:p>
        </w:tc>
        <w:tc>
          <w:tcPr>
            <w:tcW w:w="752" w:type="pct"/>
            <w:tcBorders>
              <w:top w:val="single" w:sz="6" w:space="0" w:color="auto"/>
              <w:left w:val="single" w:sz="6" w:space="0" w:color="auto"/>
              <w:bottom w:val="single" w:sz="6" w:space="0" w:color="auto"/>
              <w:right w:val="single" w:sz="6" w:space="0" w:color="auto"/>
            </w:tcBorders>
          </w:tcPr>
          <w:p w14:paraId="1453A076"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Objektfarbe</w:t>
            </w:r>
          </w:p>
        </w:tc>
        <w:tc>
          <w:tcPr>
            <w:tcW w:w="823" w:type="pct"/>
            <w:tcBorders>
              <w:top w:val="single" w:sz="6" w:space="0" w:color="auto"/>
              <w:left w:val="single" w:sz="6" w:space="0" w:color="auto"/>
              <w:bottom w:val="single" w:sz="6" w:space="0" w:color="auto"/>
              <w:right w:val="single" w:sz="6" w:space="0" w:color="auto"/>
            </w:tcBorders>
            <w:vAlign w:val="center"/>
          </w:tcPr>
          <w:p w14:paraId="673F8A35"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0,18</w:t>
            </w:r>
          </w:p>
        </w:tc>
        <w:tc>
          <w:tcPr>
            <w:tcW w:w="790" w:type="pct"/>
            <w:tcBorders>
              <w:top w:val="single" w:sz="6" w:space="0" w:color="auto"/>
              <w:left w:val="single" w:sz="6" w:space="0" w:color="auto"/>
              <w:bottom w:val="single" w:sz="6" w:space="0" w:color="auto"/>
              <w:right w:val="single" w:sz="6" w:space="0" w:color="auto"/>
            </w:tcBorders>
            <w:vAlign w:val="center"/>
          </w:tcPr>
          <w:p w14:paraId="0BA60E11" w14:textId="77777777" w:rsidR="00B740FC" w:rsidRPr="00325E28" w:rsidRDefault="00B740FC" w:rsidP="00BA5BE7">
            <w:pPr>
              <w:spacing w:beforeLines="20" w:before="48" w:afterLines="20" w:after="48"/>
              <w:jc w:val="both"/>
              <w:rPr>
                <w:rFonts w:cs="Arial"/>
                <w:sz w:val="22"/>
                <w:szCs w:val="22"/>
              </w:rPr>
            </w:pPr>
          </w:p>
        </w:tc>
        <w:tc>
          <w:tcPr>
            <w:tcW w:w="1337" w:type="pct"/>
            <w:tcBorders>
              <w:top w:val="single" w:sz="6" w:space="0" w:color="auto"/>
              <w:left w:val="single" w:sz="6" w:space="0" w:color="auto"/>
              <w:bottom w:val="single" w:sz="6" w:space="0" w:color="auto"/>
              <w:right w:val="single" w:sz="6" w:space="0" w:color="auto"/>
            </w:tcBorders>
            <w:vAlign w:val="center"/>
          </w:tcPr>
          <w:p w14:paraId="7C764A7C"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Versorgungsleitungen</w:t>
            </w:r>
          </w:p>
        </w:tc>
      </w:tr>
      <w:tr w:rsidR="00B740FC" w:rsidRPr="00325E28" w14:paraId="3EDA5A8B" w14:textId="77777777" w:rsidTr="00EC2C34">
        <w:trPr>
          <w:trHeight w:val="283"/>
        </w:trPr>
        <w:tc>
          <w:tcPr>
            <w:tcW w:w="725" w:type="pct"/>
            <w:tcBorders>
              <w:top w:val="single" w:sz="6" w:space="0" w:color="auto"/>
              <w:left w:val="single" w:sz="6" w:space="0" w:color="auto"/>
              <w:bottom w:val="single" w:sz="6" w:space="0" w:color="auto"/>
              <w:right w:val="single" w:sz="6" w:space="0" w:color="auto"/>
            </w:tcBorders>
            <w:vAlign w:val="center"/>
          </w:tcPr>
          <w:p w14:paraId="6797765C"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 xml:space="preserve">weitere Farben </w:t>
            </w:r>
            <w:r w:rsidRPr="00325E28">
              <w:rPr>
                <w:rFonts w:cs="Arial"/>
                <w:sz w:val="22"/>
                <w:szCs w:val="22"/>
                <w:vertAlign w:val="superscript"/>
              </w:rPr>
              <w:t>1)</w:t>
            </w:r>
          </w:p>
        </w:tc>
        <w:tc>
          <w:tcPr>
            <w:tcW w:w="2938" w:type="pct"/>
            <w:gridSpan w:val="4"/>
            <w:tcBorders>
              <w:top w:val="single" w:sz="6" w:space="0" w:color="auto"/>
              <w:left w:val="single" w:sz="6" w:space="0" w:color="auto"/>
              <w:bottom w:val="single" w:sz="6" w:space="0" w:color="auto"/>
              <w:right w:val="single" w:sz="6" w:space="0" w:color="auto"/>
            </w:tcBorders>
          </w:tcPr>
          <w:p w14:paraId="38A49185"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Es sind vorrangig die Farben der jeweils gültigen Richtlinie für die einheitliche Gestaltung von Entwurfsunterlagen im Straßenbau (RE), Teil Feststellungs</w:t>
            </w:r>
            <w:r w:rsidR="00EC2C34" w:rsidRPr="00325E28">
              <w:rPr>
                <w:rFonts w:cs="Arial"/>
                <w:sz w:val="22"/>
                <w:szCs w:val="22"/>
              </w:rPr>
              <w:t>-</w:t>
            </w:r>
            <w:r w:rsidRPr="00325E28">
              <w:rPr>
                <w:rFonts w:cs="Arial"/>
                <w:sz w:val="22"/>
                <w:szCs w:val="22"/>
              </w:rPr>
              <w:t>en</w:t>
            </w:r>
            <w:r w:rsidR="00935BB8" w:rsidRPr="00325E28">
              <w:rPr>
                <w:rFonts w:cs="Arial"/>
                <w:sz w:val="22"/>
                <w:szCs w:val="22"/>
              </w:rPr>
              <w:t>t</w:t>
            </w:r>
            <w:r w:rsidRPr="00325E28">
              <w:rPr>
                <w:rFonts w:cs="Arial"/>
                <w:sz w:val="22"/>
                <w:szCs w:val="22"/>
              </w:rPr>
              <w:t xml:space="preserve">wurf, zu verwenden. </w:t>
            </w:r>
          </w:p>
          <w:p w14:paraId="1C6F7CF3" w14:textId="77777777" w:rsidR="00EC2C34" w:rsidRPr="00325E28" w:rsidRDefault="00B740FC" w:rsidP="00BA5BE7">
            <w:pPr>
              <w:spacing w:beforeLines="20" w:before="48" w:afterLines="20" w:after="48"/>
              <w:jc w:val="both"/>
              <w:rPr>
                <w:rFonts w:cs="Arial"/>
                <w:sz w:val="22"/>
                <w:szCs w:val="22"/>
              </w:rPr>
            </w:pPr>
            <w:r w:rsidRPr="00325E28">
              <w:rPr>
                <w:rFonts w:cs="Arial"/>
                <w:sz w:val="22"/>
                <w:szCs w:val="22"/>
              </w:rPr>
              <w:t xml:space="preserve">Darüber hinaus sind nur nach Abstimmung mit dem AG zugelassen: </w:t>
            </w:r>
          </w:p>
          <w:p w14:paraId="7C1943C0" w14:textId="77777777" w:rsidR="00B740FC" w:rsidRPr="00325E28" w:rsidRDefault="00B740FC" w:rsidP="00BA5BE7">
            <w:pPr>
              <w:spacing w:beforeLines="20" w:before="48" w:afterLines="20" w:after="48"/>
              <w:jc w:val="both"/>
              <w:rPr>
                <w:rFonts w:cs="Arial"/>
                <w:sz w:val="22"/>
                <w:szCs w:val="22"/>
              </w:rPr>
            </w:pPr>
            <w:r w:rsidRPr="00325E28">
              <w:rPr>
                <w:rFonts w:cs="Arial"/>
                <w:sz w:val="22"/>
                <w:szCs w:val="22"/>
              </w:rPr>
              <w:t>40, 50, 60, 90, 130, 200, 230, 241, 255</w:t>
            </w:r>
          </w:p>
        </w:tc>
        <w:tc>
          <w:tcPr>
            <w:tcW w:w="1337" w:type="pct"/>
            <w:tcBorders>
              <w:top w:val="single" w:sz="6" w:space="0" w:color="auto"/>
              <w:left w:val="single" w:sz="6" w:space="0" w:color="auto"/>
              <w:bottom w:val="single" w:sz="6" w:space="0" w:color="auto"/>
              <w:right w:val="single" w:sz="6" w:space="0" w:color="auto"/>
            </w:tcBorders>
            <w:vAlign w:val="center"/>
          </w:tcPr>
          <w:p w14:paraId="704915E8" w14:textId="77777777" w:rsidR="00B740FC" w:rsidRPr="00325E28" w:rsidRDefault="00B740FC" w:rsidP="00BA5BE7">
            <w:pPr>
              <w:spacing w:beforeLines="20" w:before="48" w:afterLines="20" w:after="48"/>
              <w:jc w:val="both"/>
              <w:rPr>
                <w:rFonts w:cs="Arial"/>
                <w:sz w:val="22"/>
                <w:szCs w:val="22"/>
              </w:rPr>
            </w:pPr>
          </w:p>
        </w:tc>
      </w:tr>
    </w:tbl>
    <w:p w14:paraId="59D06AAD" w14:textId="77777777" w:rsidR="00D07936" w:rsidRPr="00325E28" w:rsidRDefault="00144F9F" w:rsidP="00AE0204">
      <w:pPr>
        <w:spacing w:before="0" w:line="240" w:lineRule="auto"/>
        <w:jc w:val="both"/>
        <w:rPr>
          <w:sz w:val="16"/>
          <w:szCs w:val="16"/>
        </w:rPr>
      </w:pPr>
      <w:r w:rsidRPr="00325E28">
        <w:rPr>
          <w:sz w:val="16"/>
          <w:szCs w:val="16"/>
          <w:vertAlign w:val="superscript"/>
        </w:rPr>
        <w:t>1)</w:t>
      </w:r>
      <w:r w:rsidRPr="00325E28">
        <w:rPr>
          <w:sz w:val="16"/>
          <w:szCs w:val="16"/>
        </w:rPr>
        <w:t xml:space="preserve"> Für Flächenfüllungen</w:t>
      </w:r>
    </w:p>
    <w:p w14:paraId="2B994312" w14:textId="77777777" w:rsidR="007C3DF4" w:rsidRPr="00325E28" w:rsidRDefault="00144F9F" w:rsidP="006948BB">
      <w:pPr>
        <w:spacing w:line="240" w:lineRule="auto"/>
        <w:jc w:val="both"/>
        <w:rPr>
          <w:sz w:val="16"/>
          <w:szCs w:val="16"/>
        </w:rPr>
      </w:pPr>
      <w:r w:rsidRPr="00325E28">
        <w:rPr>
          <w:sz w:val="16"/>
          <w:szCs w:val="16"/>
          <w:vertAlign w:val="superscript"/>
        </w:rPr>
        <w:t>2)</w:t>
      </w:r>
      <w:r w:rsidRPr="00325E28">
        <w:rPr>
          <w:sz w:val="16"/>
          <w:szCs w:val="16"/>
        </w:rPr>
        <w:t xml:space="preserve"> Nur Versorgungsleitungen, wird in Farbe ausgeplottet.</w:t>
      </w:r>
    </w:p>
    <w:p w14:paraId="31AEC34F" w14:textId="77777777" w:rsidR="007C3DF4" w:rsidRPr="00325E28" w:rsidRDefault="00144F9F" w:rsidP="006948BB">
      <w:pPr>
        <w:spacing w:line="240" w:lineRule="auto"/>
        <w:jc w:val="both"/>
        <w:rPr>
          <w:sz w:val="16"/>
          <w:szCs w:val="16"/>
        </w:rPr>
      </w:pPr>
      <w:r w:rsidRPr="00325E28">
        <w:rPr>
          <w:sz w:val="16"/>
          <w:szCs w:val="16"/>
          <w:vertAlign w:val="superscript"/>
        </w:rPr>
        <w:t>3)</w:t>
      </w:r>
      <w:r w:rsidRPr="00325E28">
        <w:rPr>
          <w:sz w:val="16"/>
          <w:szCs w:val="16"/>
        </w:rPr>
        <w:t xml:space="preserve"> Nur Abbruch bestehender baulicher Anlagen, wird in Farbe ausgeplottet.</w:t>
      </w:r>
    </w:p>
    <w:p w14:paraId="18878944" w14:textId="77777777" w:rsidR="007C3DF4" w:rsidRPr="00325E28" w:rsidRDefault="00144F9F" w:rsidP="006948BB">
      <w:pPr>
        <w:spacing w:line="240" w:lineRule="auto"/>
        <w:jc w:val="both"/>
        <w:rPr>
          <w:sz w:val="16"/>
          <w:szCs w:val="16"/>
        </w:rPr>
      </w:pPr>
      <w:r w:rsidRPr="00325E28">
        <w:rPr>
          <w:sz w:val="16"/>
          <w:szCs w:val="16"/>
          <w:vertAlign w:val="superscript"/>
        </w:rPr>
        <w:t>4)</w:t>
      </w:r>
      <w:r w:rsidRPr="00325E28">
        <w:rPr>
          <w:sz w:val="16"/>
          <w:szCs w:val="16"/>
        </w:rPr>
        <w:t xml:space="preserve"> Schriftgröße darf nicht bei Mikroverfilmung verwendet werden</w:t>
      </w:r>
    </w:p>
    <w:p w14:paraId="22A9A7D5" w14:textId="77777777" w:rsidR="00144F9F" w:rsidRPr="00325E28" w:rsidRDefault="00144F9F" w:rsidP="006948BB">
      <w:pPr>
        <w:spacing w:line="240" w:lineRule="auto"/>
        <w:jc w:val="both"/>
        <w:rPr>
          <w:sz w:val="16"/>
          <w:szCs w:val="16"/>
        </w:rPr>
      </w:pPr>
      <w:r w:rsidRPr="00325E28">
        <w:rPr>
          <w:sz w:val="16"/>
          <w:szCs w:val="16"/>
          <w:vertAlign w:val="superscript"/>
        </w:rPr>
        <w:t>5)</w:t>
      </w:r>
      <w:r w:rsidRPr="00325E28">
        <w:rPr>
          <w:sz w:val="16"/>
          <w:szCs w:val="16"/>
        </w:rPr>
        <w:t xml:space="preserve"> Schraffuren in 0,10 mm, alternativ zur Farbe Cyan</w:t>
      </w:r>
    </w:p>
    <w:p w14:paraId="61985DB5" w14:textId="77777777" w:rsidR="00144F9F" w:rsidRPr="00325E28" w:rsidRDefault="00144F9F" w:rsidP="006948BB">
      <w:pPr>
        <w:jc w:val="both"/>
        <w:rPr>
          <w:sz w:val="22"/>
        </w:rPr>
      </w:pPr>
    </w:p>
    <w:p w14:paraId="2D4FE5F6" w14:textId="77777777" w:rsidR="007C3DF4" w:rsidRPr="00325E28" w:rsidRDefault="00D26955" w:rsidP="006948BB">
      <w:pPr>
        <w:jc w:val="both"/>
        <w:rPr>
          <w:sz w:val="22"/>
        </w:rPr>
      </w:pPr>
      <w:r w:rsidRPr="00325E28">
        <w:rPr>
          <w:sz w:val="22"/>
        </w:rPr>
        <w:t>Hessen Mobil</w:t>
      </w:r>
      <w:r w:rsidR="00144F9F" w:rsidRPr="00325E28">
        <w:rPr>
          <w:sz w:val="22"/>
        </w:rPr>
        <w:t xml:space="preserve"> verwendet zum Plotten </w:t>
      </w:r>
      <w:r w:rsidR="00144F9F" w:rsidRPr="00325E28">
        <w:rPr>
          <w:sz w:val="22"/>
          <w:u w:val="single"/>
        </w:rPr>
        <w:t>farbabhängige</w:t>
      </w:r>
      <w:r w:rsidR="00144F9F" w:rsidRPr="00325E28">
        <w:rPr>
          <w:sz w:val="22"/>
        </w:rPr>
        <w:t xml:space="preserve"> Plotstile.</w:t>
      </w:r>
    </w:p>
    <w:p w14:paraId="6D35D5D9" w14:textId="77777777" w:rsidR="00144F9F" w:rsidRPr="00325E28" w:rsidRDefault="00144F9F" w:rsidP="006948BB">
      <w:pPr>
        <w:jc w:val="both"/>
        <w:rPr>
          <w:sz w:val="22"/>
        </w:rPr>
      </w:pPr>
      <w:r w:rsidRPr="00325E28">
        <w:rPr>
          <w:sz w:val="22"/>
        </w:rPr>
        <w:t>Es werden nur Farben und Schriftgrößen mit den zugeordneten Stiftbelegungen gemäß Tabelle verwendet. Für Farbplots oder Pläne mit hinterlegten Bitmaps ist die Liste in Abstimmung mit dem Empfänger zu ergänzen, abzustimmen und beizufügen.</w:t>
      </w:r>
    </w:p>
    <w:p w14:paraId="4559CA9C" w14:textId="77777777" w:rsidR="00144F9F" w:rsidRPr="00325E28" w:rsidRDefault="00144F9F" w:rsidP="006948BB">
      <w:pPr>
        <w:jc w:val="both"/>
        <w:rPr>
          <w:sz w:val="22"/>
        </w:rPr>
      </w:pPr>
      <w:r w:rsidRPr="00325E28">
        <w:rPr>
          <w:sz w:val="22"/>
        </w:rPr>
        <w:t xml:space="preserve">Linienstärken dürfen zur besseren grafischen Darstellung von Formelementen am Bildschirm verwendet werden, wenn die Farbe des mit der Linienbreite versehenen </w:t>
      </w:r>
      <w:r w:rsidR="008F0AA9" w:rsidRPr="00325E28">
        <w:rPr>
          <w:sz w:val="22"/>
        </w:rPr>
        <w:t>Formelementes übereinstimmt (z.</w:t>
      </w:r>
      <w:r w:rsidRPr="00325E28">
        <w:rPr>
          <w:sz w:val="22"/>
        </w:rPr>
        <w:t>B. Linienbreite 0,25 = rot). Auch wenn Linienstärken im vorgenannten Sinn verwendet werden, wird mit farbabhängigem Plotstil geplottet.</w:t>
      </w:r>
    </w:p>
    <w:p w14:paraId="20BEA85A" w14:textId="77777777" w:rsidR="00144F9F" w:rsidRPr="00325E28" w:rsidRDefault="00144F9F" w:rsidP="006948BB">
      <w:pPr>
        <w:pStyle w:val="berschrift2"/>
        <w:jc w:val="both"/>
        <w:rPr>
          <w:sz w:val="22"/>
        </w:rPr>
      </w:pPr>
      <w:bookmarkStart w:id="15" w:name="_Toc107986708"/>
      <w:r w:rsidRPr="00325E28">
        <w:rPr>
          <w:sz w:val="22"/>
        </w:rPr>
        <w:t>Linientypen</w:t>
      </w:r>
      <w:bookmarkEnd w:id="15"/>
    </w:p>
    <w:p w14:paraId="4D4D4AD4" w14:textId="2F7309E6" w:rsidR="007C3DF4" w:rsidRPr="00325E28" w:rsidRDefault="00144F9F" w:rsidP="006948BB">
      <w:pPr>
        <w:jc w:val="both"/>
        <w:rPr>
          <w:sz w:val="22"/>
        </w:rPr>
      </w:pPr>
      <w:r w:rsidRPr="00325E28">
        <w:rPr>
          <w:sz w:val="22"/>
        </w:rPr>
        <w:t xml:space="preserve">Nachfolgend sind die in der </w:t>
      </w:r>
      <w:r w:rsidR="00D26955" w:rsidRPr="00325E28">
        <w:rPr>
          <w:sz w:val="22"/>
        </w:rPr>
        <w:t>Hessen Mobil</w:t>
      </w:r>
      <w:r w:rsidRPr="00325E28">
        <w:rPr>
          <w:sz w:val="22"/>
        </w:rPr>
        <w:t xml:space="preserve">-Vorlage verwendeten Standard </w:t>
      </w:r>
      <w:r w:rsidR="00A05698" w:rsidRPr="00325E28">
        <w:rPr>
          <w:sz w:val="22"/>
        </w:rPr>
        <w:t>Linientypen nach DIN EN ISO 128</w:t>
      </w:r>
      <w:r w:rsidR="00DD7764" w:rsidRPr="00325E28">
        <w:rPr>
          <w:sz w:val="22"/>
        </w:rPr>
        <w:t>–2</w:t>
      </w:r>
      <w:r w:rsidRPr="00325E28">
        <w:rPr>
          <w:sz w:val="22"/>
        </w:rPr>
        <w:t xml:space="preserve"> schematisch dargestellt. Der voreingestellte Größenfaktor LTSCALE beträgt in der Zeichnungsvorlage 0,1, bezogen auf den </w:t>
      </w:r>
      <w:r w:rsidR="00CC7FD9" w:rsidRPr="00325E28">
        <w:rPr>
          <w:sz w:val="22"/>
        </w:rPr>
        <w:t>Hauptmaßstab</w:t>
      </w:r>
      <w:r w:rsidRPr="00325E28">
        <w:rPr>
          <w:sz w:val="22"/>
        </w:rPr>
        <w:t xml:space="preserve"> 1:100. Der Größenfaktor ist bei anderen Grundmaßstäben entsprechend umzurechnen.</w:t>
      </w:r>
    </w:p>
    <w:p w14:paraId="293C8175" w14:textId="77777777" w:rsidR="00D039E5" w:rsidRPr="00325E28" w:rsidRDefault="006D3789" w:rsidP="006948BB">
      <w:pPr>
        <w:tabs>
          <w:tab w:val="left" w:pos="4253"/>
        </w:tabs>
        <w:jc w:val="both"/>
        <w:rPr>
          <w:sz w:val="22"/>
        </w:rPr>
      </w:pPr>
      <w:r w:rsidRPr="00325E28">
        <w:rPr>
          <w:noProof/>
          <w:sz w:val="22"/>
        </w:rPr>
        <w:drawing>
          <wp:inline distT="0" distB="0" distL="0" distR="0" wp14:anchorId="15FB7C97" wp14:editId="6BE75996">
            <wp:extent cx="3943350" cy="164782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1647825"/>
                    </a:xfrm>
                    <a:prstGeom prst="rect">
                      <a:avLst/>
                    </a:prstGeom>
                    <a:noFill/>
                    <a:ln>
                      <a:noFill/>
                    </a:ln>
                  </pic:spPr>
                </pic:pic>
              </a:graphicData>
            </a:graphic>
          </wp:inline>
        </w:drawing>
      </w:r>
    </w:p>
    <w:p w14:paraId="113F2233" w14:textId="77777777" w:rsidR="005A45FA" w:rsidRPr="00325E28" w:rsidRDefault="00144F9F" w:rsidP="006948BB">
      <w:pPr>
        <w:tabs>
          <w:tab w:val="left" w:pos="4253"/>
        </w:tabs>
        <w:jc w:val="both"/>
        <w:rPr>
          <w:sz w:val="22"/>
        </w:rPr>
      </w:pPr>
      <w:r w:rsidRPr="00325E28">
        <w:rPr>
          <w:sz w:val="22"/>
        </w:rPr>
        <w:lastRenderedPageBreak/>
        <w:t>Die Verwendung anderer, nicht ISO-Linientypen, als Standard-Linientyp bedarf der Zustimmung des AG.</w:t>
      </w:r>
      <w:r w:rsidR="00B9391F" w:rsidRPr="00325E28">
        <w:rPr>
          <w:sz w:val="22"/>
        </w:rPr>
        <w:t xml:space="preserve"> Es muss eine Liste mit einem maßstäblichen Ausdruck der Linientypen beigefügt werden, um die richtige Wiedergabe der Linientypen bei der Weiterverarbeitung in der Zeichnung überprüfen zu können.</w:t>
      </w:r>
    </w:p>
    <w:p w14:paraId="3E0FB6F3" w14:textId="77777777" w:rsidR="00144F9F" w:rsidRPr="00325E28" w:rsidRDefault="00144F9F" w:rsidP="00DD7764">
      <w:pPr>
        <w:tabs>
          <w:tab w:val="left" w:pos="4253"/>
        </w:tabs>
        <w:spacing w:line="480" w:lineRule="auto"/>
        <w:jc w:val="both"/>
        <w:rPr>
          <w:sz w:val="22"/>
        </w:rPr>
      </w:pPr>
      <w:r w:rsidRPr="00325E28">
        <w:rPr>
          <w:sz w:val="22"/>
        </w:rPr>
        <w:t>Es werden Sonderlinientypen verwendet</w:t>
      </w:r>
      <w:r w:rsidRPr="00325E28">
        <w:rPr>
          <w:sz w:val="22"/>
        </w:rPr>
        <w:tab/>
      </w:r>
      <w:r w:rsidR="00687526" w:rsidRPr="00325E28">
        <w:rPr>
          <w:sz w:val="22"/>
        </w:rPr>
        <w:fldChar w:fldCharType="begin">
          <w:ffData>
            <w:name w:val=""/>
            <w:enabled/>
            <w:calcOnExit w:val="0"/>
            <w:checkBox>
              <w:sizeAuto/>
              <w:default w:val="0"/>
            </w:checkBox>
          </w:ffData>
        </w:fldChar>
      </w:r>
      <w:r w:rsidRPr="00325E28">
        <w:rPr>
          <w:sz w:val="22"/>
        </w:rPr>
        <w:instrText xml:space="preserve"> FORMCHECKBOX </w:instrText>
      </w:r>
      <w:r w:rsidR="00AB2BE4">
        <w:rPr>
          <w:sz w:val="22"/>
        </w:rPr>
      </w:r>
      <w:r w:rsidR="00AB2BE4">
        <w:rPr>
          <w:sz w:val="22"/>
        </w:rPr>
        <w:fldChar w:fldCharType="separate"/>
      </w:r>
      <w:r w:rsidR="00687526" w:rsidRPr="00325E28">
        <w:rPr>
          <w:sz w:val="22"/>
        </w:rPr>
        <w:fldChar w:fldCharType="end"/>
      </w:r>
      <w:r w:rsidRPr="00325E28">
        <w:rPr>
          <w:sz w:val="22"/>
        </w:rPr>
        <w:t xml:space="preserve"> Ja</w:t>
      </w:r>
    </w:p>
    <w:p w14:paraId="7BEA597F" w14:textId="77777777" w:rsidR="00144F9F" w:rsidRPr="00325E28" w:rsidRDefault="006D3789" w:rsidP="00DD7764">
      <w:pPr>
        <w:tabs>
          <w:tab w:val="left" w:pos="4253"/>
        </w:tabs>
        <w:spacing w:line="480" w:lineRule="auto"/>
        <w:jc w:val="both"/>
        <w:rPr>
          <w:sz w:val="22"/>
          <w:u w:val="single"/>
        </w:rPr>
      </w:pPr>
      <w:r w:rsidRPr="00325E28">
        <w:rPr>
          <w:noProof/>
          <w:sz w:val="22"/>
        </w:rPr>
        <mc:AlternateContent>
          <mc:Choice Requires="wps">
            <w:drawing>
              <wp:anchor distT="0" distB="0" distL="114300" distR="114300" simplePos="0" relativeHeight="251656704" behindDoc="0" locked="0" layoutInCell="1" allowOverlap="1" wp14:anchorId="2564BA31" wp14:editId="2447B674">
                <wp:simplePos x="0" y="0"/>
                <wp:positionH relativeFrom="column">
                  <wp:posOffset>2682875</wp:posOffset>
                </wp:positionH>
                <wp:positionV relativeFrom="paragraph">
                  <wp:posOffset>157480</wp:posOffset>
                </wp:positionV>
                <wp:extent cx="3046095" cy="0"/>
                <wp:effectExtent l="10160" t="12065" r="10795" b="6985"/>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0C8A6" id="AutoShape 36" o:spid="_x0000_s1026" type="#_x0000_t32" style="position:absolute;margin-left:211.25pt;margin-top:12.4pt;width:2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" strokecolor="#7f7f7f"/>
            </w:pict>
          </mc:Fallback>
        </mc:AlternateContent>
      </w:r>
      <w:r w:rsidR="00144F9F" w:rsidRPr="00325E28">
        <w:rPr>
          <w:sz w:val="22"/>
        </w:rPr>
        <w:t>Name der Definitionsdatei:</w:t>
      </w:r>
      <w:r w:rsidR="00144F9F" w:rsidRPr="00325E28">
        <w:rPr>
          <w:sz w:val="22"/>
        </w:rPr>
        <w:tab/>
      </w:r>
    </w:p>
    <w:p w14:paraId="68785971" w14:textId="77777777" w:rsidR="00144F9F" w:rsidRPr="00325E28" w:rsidRDefault="006D3789" w:rsidP="00DD7764">
      <w:pPr>
        <w:tabs>
          <w:tab w:val="left" w:pos="4253"/>
        </w:tabs>
        <w:spacing w:line="480" w:lineRule="auto"/>
        <w:jc w:val="both"/>
        <w:rPr>
          <w:sz w:val="22"/>
        </w:rPr>
      </w:pPr>
      <w:r w:rsidRPr="00325E28">
        <w:rPr>
          <w:noProof/>
          <w:sz w:val="22"/>
        </w:rPr>
        <mc:AlternateContent>
          <mc:Choice Requires="wps">
            <w:drawing>
              <wp:anchor distT="0" distB="0" distL="114300" distR="114300" simplePos="0" relativeHeight="251657728" behindDoc="0" locked="0" layoutInCell="1" allowOverlap="1" wp14:anchorId="1D53E448" wp14:editId="36696AF5">
                <wp:simplePos x="0" y="0"/>
                <wp:positionH relativeFrom="column">
                  <wp:posOffset>2682875</wp:posOffset>
                </wp:positionH>
                <wp:positionV relativeFrom="paragraph">
                  <wp:posOffset>150495</wp:posOffset>
                </wp:positionV>
                <wp:extent cx="3046095" cy="0"/>
                <wp:effectExtent l="10160" t="7620" r="10795" b="1143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0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17851" id="AutoShape 37" o:spid="_x0000_s1026" type="#_x0000_t32" style="position:absolute;margin-left:211.25pt;margin-top:11.85pt;width:239.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S9IQIAADw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" strokecolor="#7f7f7f"/>
            </w:pict>
          </mc:Fallback>
        </mc:AlternateContent>
      </w:r>
      <w:r w:rsidR="00144F9F" w:rsidRPr="00325E28">
        <w:rPr>
          <w:sz w:val="22"/>
        </w:rPr>
        <w:t>Verwendung für:</w:t>
      </w:r>
      <w:r w:rsidR="00144F9F" w:rsidRPr="00325E28">
        <w:rPr>
          <w:sz w:val="22"/>
        </w:rPr>
        <w:tab/>
      </w:r>
      <w:r w:rsidR="00144F9F" w:rsidRPr="00325E28">
        <w:rPr>
          <w:sz w:val="22"/>
        </w:rPr>
        <w:tab/>
      </w:r>
    </w:p>
    <w:p w14:paraId="6C0C2B13" w14:textId="77777777" w:rsidR="00F07AA2" w:rsidRPr="00325E28" w:rsidRDefault="00656D15" w:rsidP="006948BB">
      <w:pPr>
        <w:tabs>
          <w:tab w:val="left" w:pos="4253"/>
        </w:tabs>
        <w:spacing w:line="360" w:lineRule="auto"/>
        <w:jc w:val="both"/>
        <w:rPr>
          <w:sz w:val="22"/>
          <w:szCs w:val="18"/>
        </w:rPr>
      </w:pPr>
      <w:r w:rsidRPr="00325E28">
        <w:rPr>
          <w:sz w:val="22"/>
          <w:szCs w:val="18"/>
        </w:rPr>
        <w:t xml:space="preserve">Es dürfen nur Sonderlinienstile verwendet werden, wenn die zugehörige *.SHX Definitionsdatei mitgeliefert und die Weiterverarbeitung auf dem Zielsystem </w:t>
      </w:r>
      <w:r w:rsidRPr="00325E28">
        <w:rPr>
          <w:sz w:val="22"/>
          <w:szCs w:val="18"/>
          <w:u w:val="single"/>
        </w:rPr>
        <w:t>ohne Nachbearbeitung</w:t>
      </w:r>
      <w:r w:rsidRPr="00325E28">
        <w:rPr>
          <w:sz w:val="22"/>
          <w:szCs w:val="18"/>
        </w:rPr>
        <w:t xml:space="preserve"> möglich ist. Dies ist im Rahmen der Kontrollplots zu klären</w:t>
      </w:r>
      <w:r w:rsidR="00454A59" w:rsidRPr="00325E28">
        <w:rPr>
          <w:sz w:val="22"/>
          <w:szCs w:val="18"/>
        </w:rPr>
        <w:t xml:space="preserve"> (siehe Punkt 2.12)</w:t>
      </w:r>
      <w:r w:rsidRPr="00325E28">
        <w:rPr>
          <w:sz w:val="22"/>
          <w:szCs w:val="18"/>
        </w:rPr>
        <w:t>.</w:t>
      </w:r>
    </w:p>
    <w:p w14:paraId="29DD6EBE" w14:textId="77777777" w:rsidR="00B740FC" w:rsidRPr="00325E28" w:rsidRDefault="00B740FC" w:rsidP="006948BB">
      <w:pPr>
        <w:tabs>
          <w:tab w:val="left" w:pos="4253"/>
        </w:tabs>
        <w:spacing w:line="360" w:lineRule="auto"/>
        <w:jc w:val="both"/>
        <w:rPr>
          <w:sz w:val="22"/>
          <w:u w:val="single"/>
        </w:rPr>
      </w:pPr>
    </w:p>
    <w:p w14:paraId="2EEE25CC" w14:textId="77777777" w:rsidR="007C3DF4" w:rsidRPr="00325E28" w:rsidRDefault="00144F9F" w:rsidP="006948BB">
      <w:pPr>
        <w:pStyle w:val="berschrift2"/>
        <w:jc w:val="both"/>
        <w:rPr>
          <w:sz w:val="22"/>
        </w:rPr>
      </w:pPr>
      <w:bookmarkStart w:id="16" w:name="_Toc107986709"/>
      <w:r w:rsidRPr="00325E28">
        <w:rPr>
          <w:sz w:val="22"/>
        </w:rPr>
        <w:t>Schriftarten</w:t>
      </w:r>
      <w:r w:rsidR="00D96DEF" w:rsidRPr="00325E28">
        <w:rPr>
          <w:sz w:val="22"/>
        </w:rPr>
        <w:t>, Schriftgröße</w:t>
      </w:r>
      <w:bookmarkEnd w:id="16"/>
    </w:p>
    <w:p w14:paraId="012CD47C" w14:textId="77777777" w:rsidR="005A45FA" w:rsidRPr="00325E28" w:rsidRDefault="00D26955" w:rsidP="006948BB">
      <w:pPr>
        <w:jc w:val="both"/>
        <w:rPr>
          <w:sz w:val="22"/>
        </w:rPr>
      </w:pPr>
      <w:r w:rsidRPr="00325E28">
        <w:rPr>
          <w:sz w:val="22"/>
        </w:rPr>
        <w:t>Hessen Mobil</w:t>
      </w:r>
      <w:r w:rsidR="00144F9F" w:rsidRPr="00325E28">
        <w:rPr>
          <w:sz w:val="22"/>
        </w:rPr>
        <w:t xml:space="preserve"> verwendet die Schriftart ISOCP2, Breitenfaktor = 0,8. Als Textstilname wird </w:t>
      </w:r>
      <w:r w:rsidR="00AA61AB" w:rsidRPr="00325E28">
        <w:rPr>
          <w:sz w:val="22"/>
        </w:rPr>
        <w:t>Standard</w:t>
      </w:r>
      <w:r w:rsidR="005D410C" w:rsidRPr="00325E28">
        <w:rPr>
          <w:sz w:val="22"/>
        </w:rPr>
        <w:t>_TXT</w:t>
      </w:r>
      <w:r w:rsidR="005B4E19" w:rsidRPr="00325E28">
        <w:rPr>
          <w:sz w:val="22"/>
        </w:rPr>
        <w:t xml:space="preserve"> </w:t>
      </w:r>
      <w:r w:rsidR="005D410C" w:rsidRPr="00325E28">
        <w:rPr>
          <w:sz w:val="22"/>
        </w:rPr>
        <w:t>vereinbart</w:t>
      </w:r>
      <w:r w:rsidR="00144F9F" w:rsidRPr="00325E28">
        <w:rPr>
          <w:sz w:val="22"/>
        </w:rPr>
        <w:t>.</w:t>
      </w:r>
      <w:r w:rsidR="005A45FA" w:rsidRPr="00325E28">
        <w:rPr>
          <w:sz w:val="22"/>
        </w:rPr>
        <w:t xml:space="preserve"> Die Verwendung von ISO-Schriften ist in den geltenden Normen vorgegeben.</w:t>
      </w:r>
    </w:p>
    <w:p w14:paraId="2FE05690" w14:textId="77777777" w:rsidR="00D96DEF" w:rsidRPr="00325E28" w:rsidRDefault="00D96DEF" w:rsidP="006948BB">
      <w:pPr>
        <w:jc w:val="both"/>
        <w:rPr>
          <w:sz w:val="22"/>
        </w:rPr>
      </w:pPr>
      <w:r w:rsidRPr="00325E28">
        <w:rPr>
          <w:sz w:val="22"/>
        </w:rPr>
        <w:t>Für alle Pläne beträgt die Mindestschriftgröße 3,5 mm. Bei der Darstellung von Bohrprofilen kann davon abgewichen werden.</w:t>
      </w:r>
    </w:p>
    <w:p w14:paraId="4C65B106" w14:textId="77777777" w:rsidR="008B2DF4" w:rsidRPr="00325E28" w:rsidRDefault="008B2DF4" w:rsidP="006948BB">
      <w:pPr>
        <w:jc w:val="both"/>
        <w:rPr>
          <w:sz w:val="22"/>
        </w:rPr>
      </w:pPr>
    </w:p>
    <w:p w14:paraId="744508EF" w14:textId="77777777" w:rsidR="007C3DF4" w:rsidRPr="00325E28" w:rsidRDefault="00144F9F" w:rsidP="006948BB">
      <w:pPr>
        <w:pStyle w:val="berschrift2"/>
        <w:jc w:val="both"/>
        <w:rPr>
          <w:sz w:val="22"/>
        </w:rPr>
      </w:pPr>
      <w:bookmarkStart w:id="17" w:name="_Toc107986710"/>
      <w:r w:rsidRPr="00325E28">
        <w:rPr>
          <w:sz w:val="22"/>
        </w:rPr>
        <w:t>Blöcke, Externe Zeichnungsreferenzen, ActiveX, OLE–Verknüpfungen, Hyperlinks</w:t>
      </w:r>
      <w:bookmarkEnd w:id="17"/>
    </w:p>
    <w:p w14:paraId="1774A194" w14:textId="77777777" w:rsidR="00144F9F" w:rsidRPr="00325E28" w:rsidRDefault="00144F9F" w:rsidP="006948BB">
      <w:pPr>
        <w:jc w:val="both"/>
        <w:rPr>
          <w:sz w:val="22"/>
        </w:rPr>
      </w:pPr>
      <w:r w:rsidRPr="00325E28">
        <w:rPr>
          <w:sz w:val="22"/>
        </w:rPr>
        <w:t>Blöcke dürfen nicht verschachtelt sein (Block in Block). Zeichnungselemente innerhalb des Blockes müssen dem hier festgelegten Format (Layerbelegung, Linien-, Schriftfarben usw.) entsprechen.</w:t>
      </w:r>
    </w:p>
    <w:p w14:paraId="70675BD7" w14:textId="77777777" w:rsidR="007C3DF4" w:rsidRPr="00325E28" w:rsidRDefault="00144F9F" w:rsidP="006948BB">
      <w:pPr>
        <w:jc w:val="both"/>
        <w:rPr>
          <w:sz w:val="22"/>
        </w:rPr>
      </w:pPr>
      <w:r w:rsidRPr="00325E28">
        <w:rPr>
          <w:sz w:val="22"/>
        </w:rPr>
        <w:t>Externe Referenzen (Verknüpfungen) sind vor der Übergabe in der aktuellen Zeichnungsdatei zu binden. Sammeldokumente sind nicht zugelassen. Es wird der gesamte Dokumentensatz übertragen und archiviert.</w:t>
      </w:r>
    </w:p>
    <w:p w14:paraId="483B4655" w14:textId="77777777" w:rsidR="007C3DF4" w:rsidRPr="00325E28" w:rsidRDefault="00144F9F" w:rsidP="006948BB">
      <w:pPr>
        <w:jc w:val="both"/>
        <w:rPr>
          <w:sz w:val="22"/>
        </w:rPr>
      </w:pPr>
      <w:r w:rsidRPr="00325E28">
        <w:rPr>
          <w:sz w:val="22"/>
        </w:rPr>
        <w:t xml:space="preserve">Zeichnungsdateien dürfen keine ActiveX bzw. OLE-Verknüpfungen enthalten. In sonstigen Dokumenten </w:t>
      </w:r>
      <w:proofErr w:type="gramStart"/>
      <w:r w:rsidRPr="00325E28">
        <w:rPr>
          <w:sz w:val="22"/>
        </w:rPr>
        <w:t>sind</w:t>
      </w:r>
      <w:proofErr w:type="gramEnd"/>
      <w:r w:rsidRPr="00325E28">
        <w:rPr>
          <w:sz w:val="22"/>
        </w:rPr>
        <w:t xml:space="preserve"> ActiveX oder OLE-Verweise ebenfalls zu binden oder aufzulösen.</w:t>
      </w:r>
    </w:p>
    <w:p w14:paraId="25061534" w14:textId="77777777" w:rsidR="007C3DF4" w:rsidRPr="00325E28" w:rsidRDefault="00144F9F" w:rsidP="006948BB">
      <w:pPr>
        <w:jc w:val="both"/>
        <w:rPr>
          <w:sz w:val="22"/>
        </w:rPr>
      </w:pPr>
      <w:r w:rsidRPr="00325E28">
        <w:rPr>
          <w:sz w:val="22"/>
        </w:rPr>
        <w:t>Die Verwendung von Verk</w:t>
      </w:r>
      <w:r w:rsidR="00B47031" w:rsidRPr="00325E28">
        <w:rPr>
          <w:sz w:val="22"/>
        </w:rPr>
        <w:t>nüpfungen (Hyperlinks) in CAD-</w:t>
      </w:r>
      <w:r w:rsidRPr="00325E28">
        <w:rPr>
          <w:sz w:val="22"/>
        </w:rPr>
        <w:t>Zeichnungen und anderen Dokumenten ist mit dem AG (Empfänger) abzustimmen. Werden Hyperlinks verwendet, dürfen innerhalb der Zeichnungsdatei keine URL-Adressen oder absolute Pfadverweise enthalten sein. Alle verknüpften Dokumente müssen protokolliert werden.</w:t>
      </w:r>
    </w:p>
    <w:p w14:paraId="75683C10" w14:textId="66E81B60" w:rsidR="00B578C9" w:rsidRPr="00325E28" w:rsidRDefault="00687526" w:rsidP="006948BB">
      <w:pPr>
        <w:jc w:val="both"/>
        <w:rPr>
          <w:sz w:val="22"/>
        </w:rPr>
      </w:pPr>
      <w:r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Es werden Hyperlinks verwendet</w:t>
      </w:r>
      <w:r w:rsidR="00DB57C5" w:rsidRPr="00325E28">
        <w:rPr>
          <w:sz w:val="22"/>
        </w:rPr>
        <w:t>.</w:t>
      </w:r>
    </w:p>
    <w:p w14:paraId="3AD5194A" w14:textId="77777777" w:rsidR="008B2DF4" w:rsidRPr="00325E28" w:rsidRDefault="008B2DF4" w:rsidP="006948BB">
      <w:pPr>
        <w:jc w:val="both"/>
        <w:rPr>
          <w:rFonts w:cs="Arial"/>
          <w:b/>
          <w:bCs/>
          <w:iCs/>
          <w:sz w:val="22"/>
          <w:szCs w:val="20"/>
        </w:rPr>
      </w:pPr>
    </w:p>
    <w:p w14:paraId="1C37FFE1" w14:textId="77777777" w:rsidR="00952E56" w:rsidRPr="00325E28" w:rsidRDefault="00952E56" w:rsidP="006948BB">
      <w:pPr>
        <w:pStyle w:val="berschrift2"/>
        <w:jc w:val="both"/>
        <w:rPr>
          <w:sz w:val="22"/>
        </w:rPr>
      </w:pPr>
      <w:bookmarkStart w:id="18" w:name="_Toc107986711"/>
      <w:r w:rsidRPr="00325E28">
        <w:rPr>
          <w:sz w:val="22"/>
        </w:rPr>
        <w:t>Planspiegel und Schriftfelder</w:t>
      </w:r>
      <w:bookmarkEnd w:id="18"/>
    </w:p>
    <w:p w14:paraId="229D5CA8" w14:textId="067BAF33" w:rsidR="008B2DF4" w:rsidRPr="00325E28" w:rsidRDefault="00952E56" w:rsidP="006948BB">
      <w:pPr>
        <w:jc w:val="both"/>
        <w:rPr>
          <w:sz w:val="22"/>
        </w:rPr>
      </w:pPr>
      <w:r w:rsidRPr="00325E28">
        <w:rPr>
          <w:sz w:val="22"/>
        </w:rPr>
        <w:t xml:space="preserve">Planspiegel und Schriftfelder können </w:t>
      </w:r>
      <w:r w:rsidR="00943F11" w:rsidRPr="009334F0">
        <w:rPr>
          <w:sz w:val="22"/>
        </w:rPr>
        <w:t xml:space="preserve">unter </w:t>
      </w:r>
      <w:hyperlink r:id="rId9" w:history="1">
        <w:r w:rsidR="00943F11" w:rsidRPr="009334F0">
          <w:rPr>
            <w:rStyle w:val="Hyperlink"/>
            <w:color w:val="auto"/>
            <w:sz w:val="22"/>
          </w:rPr>
          <w:t>https://mobil.hessen.de/service/downloads-und-formulare/ingenieurbau</w:t>
        </w:r>
      </w:hyperlink>
      <w:r w:rsidR="00943F11" w:rsidRPr="009334F0">
        <w:rPr>
          <w:sz w:val="22"/>
        </w:rPr>
        <w:t xml:space="preserve"> als PDF- und DWG/DXF-Datei heruntergeladen</w:t>
      </w:r>
      <w:r w:rsidR="00943F11" w:rsidRPr="00325E28">
        <w:rPr>
          <w:sz w:val="22"/>
        </w:rPr>
        <w:t xml:space="preserve"> werden.</w:t>
      </w:r>
    </w:p>
    <w:p w14:paraId="09F87067" w14:textId="77777777" w:rsidR="007C3DF4" w:rsidRPr="00325E28" w:rsidRDefault="00144F9F" w:rsidP="006948BB">
      <w:pPr>
        <w:pStyle w:val="berschrift2"/>
        <w:jc w:val="both"/>
        <w:rPr>
          <w:sz w:val="22"/>
        </w:rPr>
      </w:pPr>
      <w:bookmarkStart w:id="19" w:name="_Toc107986712"/>
      <w:r w:rsidRPr="00325E28">
        <w:rPr>
          <w:sz w:val="22"/>
        </w:rPr>
        <w:lastRenderedPageBreak/>
        <w:t>Entwurfssystem Straßenbau</w:t>
      </w:r>
      <w:bookmarkEnd w:id="19"/>
    </w:p>
    <w:p w14:paraId="1AFCCAF4" w14:textId="1881A59A" w:rsidR="005C70D5" w:rsidRPr="00325E28" w:rsidRDefault="00144F9F" w:rsidP="006948BB">
      <w:pPr>
        <w:autoSpaceDE w:val="0"/>
        <w:autoSpaceDN w:val="0"/>
        <w:adjustRightInd w:val="0"/>
        <w:spacing w:before="0" w:line="240" w:lineRule="auto"/>
        <w:jc w:val="both"/>
        <w:rPr>
          <w:sz w:val="22"/>
        </w:rPr>
      </w:pPr>
      <w:r w:rsidRPr="00325E28">
        <w:rPr>
          <w:sz w:val="22"/>
        </w:rPr>
        <w:t>Der Datenaustausch kann über die OKSTRA-Schnittstelle erfolgen. Der AG setzt VESTRA, des Herstellers AKG ein.</w:t>
      </w:r>
      <w:r w:rsidR="00AD308E" w:rsidRPr="00325E28">
        <w:rPr>
          <w:sz w:val="22"/>
        </w:rPr>
        <w:t xml:space="preserve"> </w:t>
      </w:r>
      <w:r w:rsidR="005C70D5" w:rsidRPr="00325E28">
        <w:rPr>
          <w:sz w:val="22"/>
        </w:rPr>
        <w:t>Hessen Mobil</w:t>
      </w:r>
      <w:r w:rsidR="00AD308E" w:rsidRPr="00325E28">
        <w:rPr>
          <w:sz w:val="22"/>
        </w:rPr>
        <w:t xml:space="preserve"> arbeite</w:t>
      </w:r>
      <w:r w:rsidR="005C70D5" w:rsidRPr="00325E28">
        <w:rPr>
          <w:sz w:val="22"/>
        </w:rPr>
        <w:t>t</w:t>
      </w:r>
      <w:r w:rsidR="00AD308E" w:rsidRPr="00325E28">
        <w:rPr>
          <w:sz w:val="22"/>
        </w:rPr>
        <w:t xml:space="preserve"> mit VESTRA CIVIL 3D, Version </w:t>
      </w:r>
      <w:r w:rsidR="00FC77A0" w:rsidRPr="00325E28">
        <w:rPr>
          <w:sz w:val="22"/>
        </w:rPr>
        <w:t>20</w:t>
      </w:r>
      <w:r w:rsidR="005B4E19" w:rsidRPr="009334F0">
        <w:rPr>
          <w:sz w:val="22"/>
        </w:rPr>
        <w:t>20</w:t>
      </w:r>
      <w:r w:rsidR="00AD308E" w:rsidRPr="00325E28">
        <w:rPr>
          <w:sz w:val="22"/>
        </w:rPr>
        <w:t>, Build</w:t>
      </w:r>
      <w:r w:rsidR="00DB57C5" w:rsidRPr="009334F0">
        <w:rPr>
          <w:sz w:val="22"/>
        </w:rPr>
        <w:t> </w:t>
      </w:r>
      <w:r w:rsidR="00FC77A0" w:rsidRPr="009334F0">
        <w:rPr>
          <w:sz w:val="22"/>
        </w:rPr>
        <w:t>5</w:t>
      </w:r>
      <w:r w:rsidR="005B4E19" w:rsidRPr="009334F0">
        <w:rPr>
          <w:sz w:val="22"/>
        </w:rPr>
        <w:t>8</w:t>
      </w:r>
    </w:p>
    <w:p w14:paraId="6F02BA92" w14:textId="77777777" w:rsidR="007C3DF4" w:rsidRPr="00325E28" w:rsidRDefault="007C3DF4" w:rsidP="006948BB">
      <w:pPr>
        <w:jc w:val="both"/>
        <w:rPr>
          <w:sz w:val="22"/>
        </w:rPr>
      </w:pPr>
    </w:p>
    <w:p w14:paraId="56BC5B43" w14:textId="77777777" w:rsidR="00144F9F" w:rsidRPr="00325E28" w:rsidRDefault="006D3789" w:rsidP="006948BB">
      <w:pPr>
        <w:tabs>
          <w:tab w:val="left" w:pos="1560"/>
          <w:tab w:val="left" w:pos="3261"/>
          <w:tab w:val="left" w:pos="4253"/>
        </w:tabs>
        <w:jc w:val="both"/>
        <w:rPr>
          <w:sz w:val="22"/>
        </w:rPr>
      </w:pPr>
      <w:r w:rsidRPr="00325E28">
        <w:rPr>
          <w:noProof/>
          <w:sz w:val="22"/>
        </w:rPr>
        <mc:AlternateContent>
          <mc:Choice Requires="wps">
            <w:drawing>
              <wp:anchor distT="0" distB="0" distL="114300" distR="114300" simplePos="0" relativeHeight="251653632" behindDoc="0" locked="0" layoutInCell="1" allowOverlap="1" wp14:anchorId="48210A31" wp14:editId="3690D284">
                <wp:simplePos x="0" y="0"/>
                <wp:positionH relativeFrom="column">
                  <wp:posOffset>620395</wp:posOffset>
                </wp:positionH>
                <wp:positionV relativeFrom="paragraph">
                  <wp:posOffset>186055</wp:posOffset>
                </wp:positionV>
                <wp:extent cx="1910715" cy="1270"/>
                <wp:effectExtent l="5080" t="5080" r="8255" b="1270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127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D2C04" id="AutoShape 11" o:spid="_x0000_s1026" type="#_x0000_t32" style="position:absolute;margin-left:48.85pt;margin-top:14.65pt;width:150.45pt;height:.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" strokecolor="#7f7f7f"/>
            </w:pict>
          </mc:Fallback>
        </mc:AlternateContent>
      </w:r>
      <w:r w:rsidRPr="00325E28">
        <w:rPr>
          <w:noProof/>
          <w:sz w:val="22"/>
        </w:rPr>
        <mc:AlternateContent>
          <mc:Choice Requires="wps">
            <w:drawing>
              <wp:anchor distT="0" distB="0" distL="114300" distR="114300" simplePos="0" relativeHeight="251654656" behindDoc="0" locked="0" layoutInCell="1" allowOverlap="1" wp14:anchorId="6CE8EE30" wp14:editId="3F069848">
                <wp:simplePos x="0" y="0"/>
                <wp:positionH relativeFrom="column">
                  <wp:posOffset>3177540</wp:posOffset>
                </wp:positionH>
                <wp:positionV relativeFrom="paragraph">
                  <wp:posOffset>186690</wp:posOffset>
                </wp:positionV>
                <wp:extent cx="1391920" cy="635"/>
                <wp:effectExtent l="9525" t="5715" r="8255" b="1270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514A3" id="AutoShape 12" o:spid="_x0000_s1026" type="#_x0000_t32" style="position:absolute;margin-left:250.2pt;margin-top:14.7pt;width:109.6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" strokecolor="#7f7f7f"/>
            </w:pict>
          </mc:Fallback>
        </mc:AlternateContent>
      </w:r>
      <w:r w:rsidR="00144F9F" w:rsidRPr="00325E28">
        <w:rPr>
          <w:sz w:val="22"/>
        </w:rPr>
        <w:t>Programm:</w:t>
      </w:r>
      <w:bookmarkStart w:id="20" w:name="Text19"/>
      <w:r w:rsidR="007C3DF4" w:rsidRPr="00325E28">
        <w:rPr>
          <w:sz w:val="22"/>
        </w:rPr>
        <w:tab/>
      </w:r>
      <w:bookmarkEnd w:id="20"/>
      <w:r w:rsidR="00614918" w:rsidRPr="00325E28">
        <w:rPr>
          <w:sz w:val="22"/>
        </w:rPr>
        <w:tab/>
      </w:r>
      <w:r w:rsidR="00614918" w:rsidRPr="00325E28">
        <w:rPr>
          <w:sz w:val="22"/>
        </w:rPr>
        <w:tab/>
      </w:r>
      <w:r w:rsidR="00144F9F" w:rsidRPr="00325E28">
        <w:rPr>
          <w:sz w:val="22"/>
        </w:rPr>
        <w:t>Version:</w:t>
      </w:r>
    </w:p>
    <w:p w14:paraId="13060CA8" w14:textId="77777777" w:rsidR="00B740FC" w:rsidRPr="00325E28" w:rsidRDefault="00B740FC" w:rsidP="006948BB">
      <w:pPr>
        <w:tabs>
          <w:tab w:val="left" w:pos="1560"/>
          <w:tab w:val="left" w:pos="3261"/>
          <w:tab w:val="left" w:pos="4253"/>
        </w:tabs>
        <w:jc w:val="both"/>
        <w:rPr>
          <w:sz w:val="22"/>
        </w:rPr>
      </w:pPr>
    </w:p>
    <w:p w14:paraId="6A205169" w14:textId="77777777" w:rsidR="007C3DF4" w:rsidRPr="00325E28" w:rsidRDefault="00144F9F" w:rsidP="006948BB">
      <w:pPr>
        <w:pStyle w:val="berschrift2"/>
        <w:jc w:val="both"/>
        <w:rPr>
          <w:sz w:val="22"/>
        </w:rPr>
      </w:pPr>
      <w:bookmarkStart w:id="21" w:name="_Toc107986713"/>
      <w:r w:rsidRPr="00325E28">
        <w:rPr>
          <w:sz w:val="22"/>
        </w:rPr>
        <w:t>Prüfung der CAD-Standards</w:t>
      </w:r>
      <w:r w:rsidR="004511E2" w:rsidRPr="00325E28">
        <w:rPr>
          <w:sz w:val="22"/>
        </w:rPr>
        <w:t xml:space="preserve"> (Kontrollplot) / </w:t>
      </w:r>
      <w:r w:rsidR="00D07936" w:rsidRPr="00325E28">
        <w:rPr>
          <w:sz w:val="22"/>
        </w:rPr>
        <w:t>Kontrolle sonstiger Formate</w:t>
      </w:r>
      <w:bookmarkEnd w:id="21"/>
    </w:p>
    <w:p w14:paraId="74E014D0" w14:textId="6B4F87C8" w:rsidR="007C3DF4" w:rsidRPr="00325E28" w:rsidRDefault="00144F9F" w:rsidP="006948BB">
      <w:pPr>
        <w:jc w:val="both"/>
        <w:rPr>
          <w:sz w:val="22"/>
        </w:rPr>
      </w:pPr>
      <w:r w:rsidRPr="00325E28">
        <w:rPr>
          <w:sz w:val="22"/>
        </w:rPr>
        <w:t xml:space="preserve">Nach Auftragserteilung, vor </w:t>
      </w:r>
      <w:r w:rsidR="00D07936" w:rsidRPr="00325E28">
        <w:rPr>
          <w:sz w:val="22"/>
        </w:rPr>
        <w:t>Erbringung</w:t>
      </w:r>
      <w:r w:rsidRPr="00325E28">
        <w:rPr>
          <w:sz w:val="22"/>
        </w:rPr>
        <w:t xml:space="preserve"> der vertraglichen Leistung, sind zunächst </w:t>
      </w:r>
      <w:r w:rsidR="005A45FA" w:rsidRPr="00325E28">
        <w:rPr>
          <w:sz w:val="22"/>
        </w:rPr>
        <w:t xml:space="preserve">maßstabsgerechte Probedateien vom Sender </w:t>
      </w:r>
      <w:r w:rsidRPr="00325E28">
        <w:rPr>
          <w:sz w:val="22"/>
        </w:rPr>
        <w:t>zu erstellen. Der AG führt die Prüfung der Stan</w:t>
      </w:r>
      <w:r w:rsidR="00B47031" w:rsidRPr="00325E28">
        <w:rPr>
          <w:sz w:val="22"/>
        </w:rPr>
        <w:t xml:space="preserve">dards über Kontrollplots und IT </w:t>
      </w:r>
      <w:r w:rsidRPr="00325E28">
        <w:rPr>
          <w:sz w:val="22"/>
        </w:rPr>
        <w:t xml:space="preserve">gestützt durch. Dies ist grundsätzlich erforderlich, auch dann, wenn der AN (Sender) die Ausschreibungspläne vom AG (Empfänger) </w:t>
      </w:r>
      <w:r w:rsidR="009123C8" w:rsidRPr="009334F0">
        <w:rPr>
          <w:sz w:val="22"/>
        </w:rPr>
        <w:t>erhalten</w:t>
      </w:r>
      <w:r w:rsidRPr="009334F0">
        <w:rPr>
          <w:sz w:val="22"/>
        </w:rPr>
        <w:t xml:space="preserve"> hat</w:t>
      </w:r>
      <w:r w:rsidRPr="00325E28">
        <w:rPr>
          <w:sz w:val="22"/>
        </w:rPr>
        <w:t xml:space="preserve"> und digital weiterverarbeitet.</w:t>
      </w:r>
    </w:p>
    <w:p w14:paraId="538B7070" w14:textId="77777777" w:rsidR="00144F9F" w:rsidRPr="00325E28" w:rsidRDefault="00144F9F" w:rsidP="006948BB">
      <w:pPr>
        <w:jc w:val="both"/>
        <w:rPr>
          <w:sz w:val="22"/>
        </w:rPr>
      </w:pPr>
      <w:r w:rsidRPr="00325E28">
        <w:rPr>
          <w:sz w:val="22"/>
        </w:rPr>
        <w:t xml:space="preserve">Alle </w:t>
      </w:r>
      <w:r w:rsidR="00D07936" w:rsidRPr="00325E28">
        <w:rPr>
          <w:sz w:val="22"/>
        </w:rPr>
        <w:t>weiteren, zur</w:t>
      </w:r>
      <w:r w:rsidRPr="00325E28">
        <w:rPr>
          <w:sz w:val="22"/>
        </w:rPr>
        <w:t xml:space="preserve"> Archivierung vertraglich vereinbarten Datenformate werden </w:t>
      </w:r>
      <w:r w:rsidR="00D07936" w:rsidRPr="00325E28">
        <w:rPr>
          <w:sz w:val="22"/>
        </w:rPr>
        <w:t xml:space="preserve">ebenfalls </w:t>
      </w:r>
      <w:r w:rsidRPr="00325E28">
        <w:rPr>
          <w:sz w:val="22"/>
        </w:rPr>
        <w:t>nach Auftragserteilung, vor dem Erbringen der vertraglichen Leistung, vom AG hinsichtlich Kompatibilität geprüft. Bei Inkompatibilitäten sind Änderu</w:t>
      </w:r>
      <w:r w:rsidR="00FC3C66" w:rsidRPr="00325E28">
        <w:rPr>
          <w:sz w:val="22"/>
        </w:rPr>
        <w:t>ngen oder Ergänzungen unter 2.1</w:t>
      </w:r>
      <w:r w:rsidR="004511E2" w:rsidRPr="00325E28">
        <w:rPr>
          <w:sz w:val="22"/>
        </w:rPr>
        <w:t>3</w:t>
      </w:r>
      <w:r w:rsidRPr="00325E28">
        <w:rPr>
          <w:sz w:val="22"/>
        </w:rPr>
        <w:t xml:space="preserve"> zu vermerken.</w:t>
      </w:r>
    </w:p>
    <w:p w14:paraId="276562B6" w14:textId="77777777" w:rsidR="008B2DF4" w:rsidRPr="00325E28" w:rsidRDefault="008B2DF4" w:rsidP="006948BB">
      <w:pPr>
        <w:jc w:val="both"/>
        <w:rPr>
          <w:sz w:val="22"/>
        </w:rPr>
      </w:pPr>
    </w:p>
    <w:p w14:paraId="7788BAC7" w14:textId="77777777" w:rsidR="00144F9F" w:rsidRPr="00325E28" w:rsidRDefault="00144F9F" w:rsidP="006948BB">
      <w:pPr>
        <w:pStyle w:val="berschrift2"/>
        <w:jc w:val="both"/>
        <w:rPr>
          <w:sz w:val="22"/>
        </w:rPr>
      </w:pPr>
      <w:bookmarkStart w:id="22" w:name="_Toc107986714"/>
      <w:r w:rsidRPr="00325E28">
        <w:rPr>
          <w:sz w:val="22"/>
        </w:rPr>
        <w:t>Archivierung der Arbeitsergebnisse</w:t>
      </w:r>
      <w:bookmarkEnd w:id="22"/>
    </w:p>
    <w:p w14:paraId="53725C41" w14:textId="3F2A68BE" w:rsidR="0072370B" w:rsidRPr="00325E28" w:rsidRDefault="0072370B" w:rsidP="006948BB">
      <w:pPr>
        <w:jc w:val="both"/>
        <w:rPr>
          <w:sz w:val="22"/>
        </w:rPr>
      </w:pPr>
      <w:r w:rsidRPr="00325E28">
        <w:rPr>
          <w:sz w:val="22"/>
        </w:rPr>
        <w:t xml:space="preserve">Nach Abschluss des Auftrages sind dem Datenempfänger </w:t>
      </w:r>
      <w:r w:rsidR="0051336F" w:rsidRPr="00325E28">
        <w:rPr>
          <w:sz w:val="22"/>
        </w:rPr>
        <w:t>die</w:t>
      </w:r>
      <w:r w:rsidRPr="00325E28">
        <w:rPr>
          <w:sz w:val="22"/>
        </w:rPr>
        <w:t xml:space="preserve"> digitalen Arbeitsergebnisse des bearbeiteten P</w:t>
      </w:r>
      <w:r w:rsidR="00AA61AB" w:rsidRPr="00325E28">
        <w:rPr>
          <w:sz w:val="22"/>
        </w:rPr>
        <w:t xml:space="preserve">rojekts zur Archivierung auf </w:t>
      </w:r>
      <w:r w:rsidR="0032458A" w:rsidRPr="009334F0">
        <w:rPr>
          <w:sz w:val="22"/>
        </w:rPr>
        <w:t>USB-Speicherstick</w:t>
      </w:r>
      <w:r w:rsidRPr="009334F0">
        <w:rPr>
          <w:sz w:val="22"/>
        </w:rPr>
        <w:t xml:space="preserve"> </w:t>
      </w:r>
      <w:r w:rsidR="007638EA" w:rsidRPr="009334F0">
        <w:rPr>
          <w:sz w:val="22"/>
        </w:rPr>
        <w:t>oder</w:t>
      </w:r>
      <w:r w:rsidR="00F86D59" w:rsidRPr="009334F0">
        <w:rPr>
          <w:sz w:val="22"/>
        </w:rPr>
        <w:t xml:space="preserve"> über</w:t>
      </w:r>
      <w:r w:rsidR="007638EA" w:rsidRPr="009334F0">
        <w:rPr>
          <w:sz w:val="22"/>
        </w:rPr>
        <w:t xml:space="preserve"> das Datenaustauschmodul von Hessen Mobil </w:t>
      </w:r>
      <w:r w:rsidR="009123C8" w:rsidRPr="009334F0">
        <w:rPr>
          <w:sz w:val="22"/>
        </w:rPr>
        <w:t>(DAM)</w:t>
      </w:r>
      <w:r w:rsidR="009123C8" w:rsidRPr="00325E28">
        <w:rPr>
          <w:sz w:val="22"/>
        </w:rPr>
        <w:t xml:space="preserve"> </w:t>
      </w:r>
      <w:r w:rsidRPr="00325E28">
        <w:rPr>
          <w:sz w:val="22"/>
        </w:rPr>
        <w:t xml:space="preserve">zu übergeben. </w:t>
      </w:r>
      <w:r w:rsidR="009123C8" w:rsidRPr="009334F0">
        <w:rPr>
          <w:sz w:val="22"/>
        </w:rPr>
        <w:t xml:space="preserve">Ob die Daten auf </w:t>
      </w:r>
      <w:r w:rsidR="0032458A" w:rsidRPr="009334F0">
        <w:rPr>
          <w:sz w:val="22"/>
        </w:rPr>
        <w:t>USB-Speicherstick</w:t>
      </w:r>
      <w:r w:rsidR="009123C8" w:rsidRPr="009334F0">
        <w:rPr>
          <w:sz w:val="22"/>
        </w:rPr>
        <w:t xml:space="preserve"> oder über </w:t>
      </w:r>
      <w:r w:rsidR="0032458A" w:rsidRPr="009334F0">
        <w:rPr>
          <w:sz w:val="22"/>
        </w:rPr>
        <w:t xml:space="preserve">das </w:t>
      </w:r>
      <w:r w:rsidR="009123C8" w:rsidRPr="009334F0">
        <w:rPr>
          <w:sz w:val="22"/>
        </w:rPr>
        <w:t>DAM übergeben werden ist vorab mit AG abzustimmen</w:t>
      </w:r>
      <w:r w:rsidR="009123C8" w:rsidRPr="00325E28">
        <w:rPr>
          <w:sz w:val="22"/>
        </w:rPr>
        <w:t xml:space="preserve">. </w:t>
      </w:r>
      <w:r w:rsidRPr="00325E28">
        <w:rPr>
          <w:sz w:val="22"/>
        </w:rPr>
        <w:t>Dies sind:</w:t>
      </w:r>
    </w:p>
    <w:p w14:paraId="6549FC1B" w14:textId="77777777" w:rsidR="00FA5E40" w:rsidRPr="00325E28" w:rsidRDefault="00AD308E" w:rsidP="006948BB">
      <w:pPr>
        <w:pStyle w:val="Listenabsatz"/>
        <w:numPr>
          <w:ilvl w:val="0"/>
          <w:numId w:val="36"/>
        </w:numPr>
        <w:ind w:left="714" w:hanging="357"/>
        <w:jc w:val="both"/>
        <w:rPr>
          <w:sz w:val="22"/>
        </w:rPr>
      </w:pPr>
      <w:r w:rsidRPr="00325E28">
        <w:rPr>
          <w:sz w:val="22"/>
          <w:u w:val="single"/>
        </w:rPr>
        <w:t>alle</w:t>
      </w:r>
      <w:r w:rsidR="00B12C9B" w:rsidRPr="00325E28">
        <w:rPr>
          <w:sz w:val="22"/>
        </w:rPr>
        <w:t xml:space="preserve"> Unterlagen als PDF-Dateien (Bezeichnung der Dateien siehe unter 3.5)</w:t>
      </w:r>
    </w:p>
    <w:p w14:paraId="6259977C" w14:textId="77777777" w:rsidR="00FA5E40" w:rsidRPr="00325E28" w:rsidRDefault="00B12C9B" w:rsidP="006948BB">
      <w:pPr>
        <w:ind w:left="357"/>
        <w:jc w:val="both"/>
        <w:rPr>
          <w:sz w:val="22"/>
        </w:rPr>
      </w:pPr>
      <w:r w:rsidRPr="00325E28">
        <w:rPr>
          <w:sz w:val="22"/>
        </w:rPr>
        <w:t>und zusätzlich:</w:t>
      </w:r>
    </w:p>
    <w:p w14:paraId="22155DAB" w14:textId="77777777" w:rsidR="0072370B" w:rsidRPr="00325E28" w:rsidRDefault="0072370B" w:rsidP="006948BB">
      <w:pPr>
        <w:pStyle w:val="Listenabsatz"/>
        <w:numPr>
          <w:ilvl w:val="0"/>
          <w:numId w:val="36"/>
        </w:numPr>
        <w:ind w:left="714" w:hanging="357"/>
        <w:jc w:val="both"/>
        <w:rPr>
          <w:sz w:val="22"/>
        </w:rPr>
      </w:pPr>
      <w:r w:rsidRPr="00325E28">
        <w:rPr>
          <w:sz w:val="22"/>
        </w:rPr>
        <w:t>CAD-Zeichnungen</w:t>
      </w:r>
      <w:r w:rsidR="0051336F" w:rsidRPr="00325E28">
        <w:rPr>
          <w:sz w:val="22"/>
        </w:rPr>
        <w:t xml:space="preserve"> (siehe 2.1 bis 2.10)</w:t>
      </w:r>
    </w:p>
    <w:p w14:paraId="28B738FF" w14:textId="77777777" w:rsidR="0072370B" w:rsidRPr="00325E28" w:rsidRDefault="0072370B" w:rsidP="006948BB">
      <w:pPr>
        <w:pStyle w:val="Listenabsatz"/>
        <w:numPr>
          <w:ilvl w:val="0"/>
          <w:numId w:val="36"/>
        </w:numPr>
        <w:jc w:val="both"/>
        <w:rPr>
          <w:sz w:val="22"/>
        </w:rPr>
      </w:pPr>
      <w:r w:rsidRPr="00325E28">
        <w:rPr>
          <w:sz w:val="22"/>
        </w:rPr>
        <w:t xml:space="preserve">Texte (z.B. Erläuterungsbericht) als Microsoft WORD </w:t>
      </w:r>
      <w:r w:rsidR="00FC77A0" w:rsidRPr="00325E28">
        <w:rPr>
          <w:sz w:val="22"/>
        </w:rPr>
        <w:t>20</w:t>
      </w:r>
      <w:r w:rsidR="00FC77A0" w:rsidRPr="009334F0">
        <w:rPr>
          <w:sz w:val="22"/>
        </w:rPr>
        <w:t>1</w:t>
      </w:r>
      <w:r w:rsidR="005B4E19" w:rsidRPr="009334F0">
        <w:rPr>
          <w:sz w:val="22"/>
        </w:rPr>
        <w:t>6</w:t>
      </w:r>
      <w:r w:rsidR="00FC77A0" w:rsidRPr="00325E28">
        <w:rPr>
          <w:sz w:val="22"/>
        </w:rPr>
        <w:t xml:space="preserve"> </w:t>
      </w:r>
      <w:r w:rsidRPr="00325E28">
        <w:rPr>
          <w:sz w:val="22"/>
        </w:rPr>
        <w:t>*.doc</w:t>
      </w:r>
      <w:r w:rsidR="007364B1" w:rsidRPr="00325E28">
        <w:rPr>
          <w:sz w:val="22"/>
        </w:rPr>
        <w:t>x</w:t>
      </w:r>
    </w:p>
    <w:p w14:paraId="18125A3E" w14:textId="40BACCCD" w:rsidR="0072370B" w:rsidRPr="00325E28" w:rsidRDefault="0072370B" w:rsidP="006948BB">
      <w:pPr>
        <w:pStyle w:val="Listenabsatz"/>
        <w:numPr>
          <w:ilvl w:val="0"/>
          <w:numId w:val="36"/>
        </w:numPr>
        <w:jc w:val="both"/>
        <w:rPr>
          <w:sz w:val="22"/>
        </w:rPr>
      </w:pPr>
      <w:r w:rsidRPr="00325E28">
        <w:rPr>
          <w:sz w:val="22"/>
        </w:rPr>
        <w:t>Berechnung mit Tabellenkalkulationen</w:t>
      </w:r>
      <w:r w:rsidR="007364B1" w:rsidRPr="00325E28">
        <w:rPr>
          <w:sz w:val="22"/>
        </w:rPr>
        <w:t xml:space="preserve"> </w:t>
      </w:r>
      <w:r w:rsidRPr="00325E28">
        <w:rPr>
          <w:sz w:val="22"/>
        </w:rPr>
        <w:t xml:space="preserve">als Microsoft </w:t>
      </w:r>
      <w:r w:rsidR="001B4FCC" w:rsidRPr="00325E28">
        <w:rPr>
          <w:sz w:val="22"/>
        </w:rPr>
        <w:t xml:space="preserve">EXCEL </w:t>
      </w:r>
      <w:r w:rsidR="00FC77A0" w:rsidRPr="00325E28">
        <w:rPr>
          <w:sz w:val="22"/>
        </w:rPr>
        <w:t>20</w:t>
      </w:r>
      <w:r w:rsidR="00FC77A0" w:rsidRPr="009334F0">
        <w:rPr>
          <w:sz w:val="22"/>
        </w:rPr>
        <w:t>1</w:t>
      </w:r>
      <w:r w:rsidR="005B4E19" w:rsidRPr="009334F0">
        <w:rPr>
          <w:sz w:val="22"/>
        </w:rPr>
        <w:t>6</w:t>
      </w:r>
      <w:r w:rsidR="00FC77A0" w:rsidRPr="00325E28">
        <w:rPr>
          <w:sz w:val="22"/>
        </w:rPr>
        <w:t xml:space="preserve"> </w:t>
      </w:r>
      <w:r w:rsidRPr="00325E28">
        <w:rPr>
          <w:sz w:val="22"/>
        </w:rPr>
        <w:t>*.xls</w:t>
      </w:r>
      <w:r w:rsidR="007364B1" w:rsidRPr="00325E28">
        <w:rPr>
          <w:sz w:val="22"/>
        </w:rPr>
        <w:t>x</w:t>
      </w:r>
      <w:r w:rsidRPr="00325E28">
        <w:rPr>
          <w:sz w:val="22"/>
        </w:rPr>
        <w:t>.</w:t>
      </w:r>
      <w:r w:rsidR="009550A9" w:rsidRPr="00325E28">
        <w:rPr>
          <w:sz w:val="22"/>
        </w:rPr>
        <w:tab/>
      </w:r>
      <w:r w:rsidR="009550A9" w:rsidRPr="00325E28">
        <w:rPr>
          <w:sz w:val="22"/>
        </w:rPr>
        <w:br/>
        <w:t>Für den Datentausch in W</w:t>
      </w:r>
      <w:r w:rsidR="001B4FCC" w:rsidRPr="00325E28">
        <w:rPr>
          <w:sz w:val="22"/>
        </w:rPr>
        <w:t>ORD-</w:t>
      </w:r>
      <w:r w:rsidR="009550A9" w:rsidRPr="00325E28">
        <w:rPr>
          <w:sz w:val="22"/>
        </w:rPr>
        <w:t xml:space="preserve"> und E</w:t>
      </w:r>
      <w:r w:rsidR="001B4FCC" w:rsidRPr="00325E28">
        <w:rPr>
          <w:sz w:val="22"/>
        </w:rPr>
        <w:t>XCEL-</w:t>
      </w:r>
      <w:r w:rsidR="009550A9" w:rsidRPr="00325E28">
        <w:rPr>
          <w:sz w:val="22"/>
        </w:rPr>
        <w:t xml:space="preserve">Dokumenten gilt, </w:t>
      </w:r>
      <w:r w:rsidR="007364B1" w:rsidRPr="00325E28">
        <w:rPr>
          <w:sz w:val="22"/>
        </w:rPr>
        <w:t>dass</w:t>
      </w:r>
      <w:r w:rsidR="009550A9" w:rsidRPr="00325E28">
        <w:rPr>
          <w:sz w:val="22"/>
        </w:rPr>
        <w:t xml:space="preserve"> keine externen Verweise über ActiveX - Komponenten (OLE-Verknüpfungen) im Dokument enthalten sein dürfen. Daten dürfen </w:t>
      </w:r>
      <w:r w:rsidR="009550A9" w:rsidRPr="00325E28">
        <w:rPr>
          <w:sz w:val="22"/>
          <w:u w:val="single"/>
        </w:rPr>
        <w:t>nicht</w:t>
      </w:r>
      <w:r w:rsidR="009550A9" w:rsidRPr="00325E28">
        <w:rPr>
          <w:sz w:val="22"/>
        </w:rPr>
        <w:t xml:space="preserve"> komprimiert gespeichert werden. Zusammengesetzte Dokumente im Sinne von DIN EN 82045-1-2001 sind für die Archivierung nicht zulässig (siehe 2.9).</w:t>
      </w:r>
    </w:p>
    <w:p w14:paraId="131CBA91" w14:textId="77777777" w:rsidR="007364B1" w:rsidRPr="00325E28" w:rsidRDefault="00E665FF" w:rsidP="006948BB">
      <w:pPr>
        <w:pStyle w:val="Listenabsatz"/>
        <w:numPr>
          <w:ilvl w:val="0"/>
          <w:numId w:val="36"/>
        </w:numPr>
        <w:jc w:val="both"/>
        <w:rPr>
          <w:sz w:val="22"/>
        </w:rPr>
      </w:pPr>
      <w:r w:rsidRPr="00325E28">
        <w:rPr>
          <w:sz w:val="22"/>
        </w:rPr>
        <w:t xml:space="preserve">Die Kostenberechnung ist nach der </w:t>
      </w:r>
      <w:r w:rsidR="007364B1" w:rsidRPr="00325E28">
        <w:rPr>
          <w:sz w:val="22"/>
        </w:rPr>
        <w:t xml:space="preserve">AKVS </w:t>
      </w:r>
      <w:r w:rsidRPr="00325E28">
        <w:rPr>
          <w:sz w:val="22"/>
        </w:rPr>
        <w:t>aufzustellen und digital im Schnittstellenformat, Datenart 81 nach GAEB 90 + STLK zu übergeben; es sind die aktuellen gültigen Standardleistungskataloge zu verwenden. Freitexte sind zu vermeiden.</w:t>
      </w:r>
    </w:p>
    <w:p w14:paraId="502E0F70" w14:textId="77777777" w:rsidR="00B9391F" w:rsidRPr="00325E28" w:rsidRDefault="0072370B" w:rsidP="006948BB">
      <w:pPr>
        <w:pStyle w:val="Listenabsatz"/>
        <w:numPr>
          <w:ilvl w:val="0"/>
          <w:numId w:val="36"/>
        </w:numPr>
        <w:jc w:val="both"/>
        <w:rPr>
          <w:sz w:val="22"/>
        </w:rPr>
      </w:pPr>
      <w:r w:rsidRPr="00325E28">
        <w:rPr>
          <w:sz w:val="22"/>
        </w:rPr>
        <w:t xml:space="preserve">Statische Eingabedateien und Berechnungsergebnisse </w:t>
      </w:r>
      <w:r w:rsidR="00B9391F" w:rsidRPr="00325E28">
        <w:rPr>
          <w:sz w:val="22"/>
        </w:rPr>
        <w:t xml:space="preserve">(Für Berechnungsprogramme der Programmhersteller SOFISTIK und RIB </w:t>
      </w:r>
      <w:r w:rsidR="004511E2" w:rsidRPr="00325E28">
        <w:rPr>
          <w:sz w:val="22"/>
        </w:rPr>
        <w:t>sind</w:t>
      </w:r>
      <w:r w:rsidR="00B9391F" w:rsidRPr="00325E28">
        <w:rPr>
          <w:sz w:val="22"/>
        </w:rPr>
        <w:t xml:space="preserve"> die originalen Ein- und Ausgabedateien zusätzlich </w:t>
      </w:r>
      <w:r w:rsidR="004511E2" w:rsidRPr="00325E28">
        <w:rPr>
          <w:sz w:val="22"/>
        </w:rPr>
        <w:t xml:space="preserve">zu </w:t>
      </w:r>
      <w:r w:rsidR="00B9391F" w:rsidRPr="00325E28">
        <w:rPr>
          <w:sz w:val="22"/>
        </w:rPr>
        <w:t>archivier</w:t>
      </w:r>
      <w:r w:rsidR="004511E2" w:rsidRPr="00325E28">
        <w:rPr>
          <w:sz w:val="22"/>
        </w:rPr>
        <w:t>en</w:t>
      </w:r>
      <w:r w:rsidR="00B9391F" w:rsidRPr="00325E28">
        <w:rPr>
          <w:sz w:val="22"/>
        </w:rPr>
        <w:t>.)</w:t>
      </w:r>
    </w:p>
    <w:p w14:paraId="12130F76" w14:textId="77777777" w:rsidR="00B9391F" w:rsidRPr="00325E28" w:rsidRDefault="00B9391F" w:rsidP="006948BB">
      <w:pPr>
        <w:pStyle w:val="Listenabsatz"/>
        <w:numPr>
          <w:ilvl w:val="0"/>
          <w:numId w:val="36"/>
        </w:numPr>
        <w:jc w:val="both"/>
        <w:rPr>
          <w:sz w:val="22"/>
        </w:rPr>
      </w:pPr>
      <w:r w:rsidRPr="00325E28">
        <w:rPr>
          <w:sz w:val="22"/>
        </w:rPr>
        <w:t xml:space="preserve">Bilder im JPEG- oder </w:t>
      </w:r>
      <w:r w:rsidR="007364B1" w:rsidRPr="00325E28">
        <w:rPr>
          <w:sz w:val="22"/>
        </w:rPr>
        <w:t>pdf</w:t>
      </w:r>
      <w:r w:rsidRPr="00325E28">
        <w:rPr>
          <w:sz w:val="22"/>
        </w:rPr>
        <w:t>-Format</w:t>
      </w:r>
    </w:p>
    <w:p w14:paraId="0044D832" w14:textId="77777777" w:rsidR="00B740FC" w:rsidRPr="00325E28" w:rsidRDefault="00B740FC" w:rsidP="00E24F9C">
      <w:pPr>
        <w:ind w:left="360"/>
        <w:jc w:val="both"/>
        <w:rPr>
          <w:sz w:val="22"/>
        </w:rPr>
      </w:pPr>
    </w:p>
    <w:p w14:paraId="6C269DB9" w14:textId="1F3D1279" w:rsidR="007001AC" w:rsidRPr="00325E28" w:rsidRDefault="0032458A" w:rsidP="006948BB">
      <w:pPr>
        <w:spacing w:line="276" w:lineRule="auto"/>
        <w:jc w:val="both"/>
        <w:rPr>
          <w:sz w:val="22"/>
        </w:rPr>
      </w:pPr>
      <w:r w:rsidRPr="00325E28">
        <w:rPr>
          <w:sz w:val="22"/>
        </w:rPr>
        <w:lastRenderedPageBreak/>
        <w:t>Den digitalen Arbeitsergebnissen</w:t>
      </w:r>
      <w:r w:rsidR="00FC3C66" w:rsidRPr="00325E28">
        <w:rPr>
          <w:sz w:val="22"/>
        </w:rPr>
        <w:t xml:space="preserve"> </w:t>
      </w:r>
      <w:r w:rsidRPr="00325E28">
        <w:rPr>
          <w:sz w:val="22"/>
        </w:rPr>
        <w:t>ist</w:t>
      </w:r>
      <w:r w:rsidR="00935BB8" w:rsidRPr="00325E28">
        <w:rPr>
          <w:sz w:val="22"/>
        </w:rPr>
        <w:t xml:space="preserve"> ein Verzeichnis aller archivierten Dateien und deren Inhalt sowie die ausgefüllte und unterschriebene „Vereinbarung zur Erzeugung, Austausch und Archivierung von digitalen Daten“ als PDF-Datei</w:t>
      </w:r>
      <w:r w:rsidR="00FC3C66" w:rsidRPr="00325E28">
        <w:rPr>
          <w:sz w:val="22"/>
        </w:rPr>
        <w:t xml:space="preserve"> beizu</w:t>
      </w:r>
      <w:r w:rsidR="004511E2" w:rsidRPr="00325E28">
        <w:rPr>
          <w:sz w:val="22"/>
        </w:rPr>
        <w:t>fügen.</w:t>
      </w:r>
      <w:r w:rsidR="0051336F" w:rsidRPr="00325E28">
        <w:rPr>
          <w:sz w:val="22"/>
        </w:rPr>
        <w:t xml:space="preserve"> </w:t>
      </w:r>
      <w:r w:rsidR="00FC3C66" w:rsidRPr="00325E28">
        <w:rPr>
          <w:sz w:val="22"/>
        </w:rPr>
        <w:t>Es sind alle für das Projekt eingesetzten Programme mit Angabe der Versionsnummer anzugeben.</w:t>
      </w:r>
    </w:p>
    <w:p w14:paraId="207DBED1" w14:textId="77777777" w:rsidR="00B9391F" w:rsidRPr="00325E28" w:rsidRDefault="00B9391F" w:rsidP="006948BB">
      <w:pPr>
        <w:spacing w:line="276" w:lineRule="auto"/>
        <w:jc w:val="both"/>
        <w:rPr>
          <w:sz w:val="22"/>
        </w:rPr>
      </w:pPr>
    </w:p>
    <w:p w14:paraId="130E1C7D" w14:textId="77777777" w:rsidR="0051336F" w:rsidRPr="00325E28" w:rsidRDefault="0051336F" w:rsidP="006948BB">
      <w:pPr>
        <w:jc w:val="both"/>
        <w:rPr>
          <w:sz w:val="22"/>
        </w:rPr>
      </w:pPr>
      <w:r w:rsidRPr="00325E28">
        <w:rPr>
          <w:sz w:val="22"/>
        </w:rPr>
        <w:t>Folgende digitalen Arbeitsergebnisse sind zu übergeben:</w:t>
      </w:r>
      <w:r w:rsidR="00AA61AB" w:rsidRPr="00325E28">
        <w:rPr>
          <w:sz w:val="22"/>
        </w:rPr>
        <w:t xml:space="preserve"> (Angaben des AG)</w:t>
      </w:r>
    </w:p>
    <w:p w14:paraId="1F67A29B" w14:textId="77777777" w:rsidR="004511E2" w:rsidRPr="00325E28" w:rsidRDefault="00687526" w:rsidP="006948BB">
      <w:pPr>
        <w:tabs>
          <w:tab w:val="left" w:pos="2552"/>
          <w:tab w:val="left" w:pos="5387"/>
        </w:tabs>
        <w:spacing w:line="360" w:lineRule="auto"/>
        <w:jc w:val="both"/>
        <w:rPr>
          <w:sz w:val="22"/>
        </w:rPr>
      </w:pPr>
      <w:r w:rsidRPr="00325E28">
        <w:rPr>
          <w:sz w:val="22"/>
        </w:rPr>
        <w:fldChar w:fldCharType="begin">
          <w:ffData>
            <w:name w:val=""/>
            <w:enabled/>
            <w:calcOnExit w:val="0"/>
            <w:checkBox>
              <w:sizeAuto/>
              <w:default w:val="0"/>
            </w:checkBox>
          </w:ffData>
        </w:fldChar>
      </w:r>
      <w:r w:rsidR="007C3DF4"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CAD-Zeichnungen</w:t>
      </w:r>
      <w:r w:rsidR="0051336F" w:rsidRPr="00325E28">
        <w:rPr>
          <w:sz w:val="22"/>
        </w:rPr>
        <w:tab/>
      </w:r>
      <w:r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Texte</w:t>
      </w:r>
      <w:r w:rsidR="0051336F" w:rsidRPr="00325E28">
        <w:rPr>
          <w:sz w:val="22"/>
        </w:rPr>
        <w:tab/>
      </w:r>
      <w:r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Tabellenkalkulationen</w:t>
      </w:r>
    </w:p>
    <w:p w14:paraId="65D5DAD0" w14:textId="77777777" w:rsidR="00D87D41" w:rsidRPr="00325E28" w:rsidRDefault="00687526" w:rsidP="006948BB">
      <w:pPr>
        <w:tabs>
          <w:tab w:val="left" w:pos="2552"/>
          <w:tab w:val="left" w:pos="3402"/>
          <w:tab w:val="left" w:pos="4395"/>
          <w:tab w:val="left" w:pos="5387"/>
        </w:tabs>
        <w:spacing w:line="360" w:lineRule="auto"/>
        <w:jc w:val="both"/>
        <w:rPr>
          <w:sz w:val="22"/>
        </w:rPr>
      </w:pPr>
      <w:r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51336F" w:rsidRPr="00325E28">
        <w:rPr>
          <w:sz w:val="22"/>
        </w:rPr>
        <w:t xml:space="preserve"> Bilder</w:t>
      </w:r>
      <w:r w:rsidR="0051336F" w:rsidRPr="00325E28">
        <w:rPr>
          <w:sz w:val="22"/>
        </w:rPr>
        <w:tab/>
      </w:r>
      <w:r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Stat</w:t>
      </w:r>
      <w:r w:rsidR="007001AC" w:rsidRPr="00325E28">
        <w:rPr>
          <w:sz w:val="22"/>
        </w:rPr>
        <w:t>.</w:t>
      </w:r>
      <w:r w:rsidR="00144F9F" w:rsidRPr="00325E28">
        <w:rPr>
          <w:sz w:val="22"/>
        </w:rPr>
        <w:t xml:space="preserve"> Eingabedateien</w:t>
      </w:r>
      <w:r w:rsidR="0051336F" w:rsidRPr="00325E28">
        <w:rPr>
          <w:sz w:val="22"/>
        </w:rPr>
        <w:tab/>
      </w:r>
      <w:r w:rsidRPr="00325E28">
        <w:rPr>
          <w:sz w:val="22"/>
        </w:rPr>
        <w:fldChar w:fldCharType="begin">
          <w:ffData>
            <w:name w:val=""/>
            <w:enabled/>
            <w:calcOnExit w:val="0"/>
            <w:checkBox>
              <w:sizeAuto/>
              <w:default w:val="0"/>
            </w:checkBox>
          </w:ffData>
        </w:fldChar>
      </w:r>
      <w:r w:rsidR="007C3DF4"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Statische Berechnungsergebnisse</w:t>
      </w:r>
    </w:p>
    <w:p w14:paraId="58385AD7" w14:textId="77777777" w:rsidR="00D87D41" w:rsidRPr="00325E28" w:rsidRDefault="00687526" w:rsidP="00AA61AB">
      <w:pPr>
        <w:tabs>
          <w:tab w:val="left" w:pos="2835"/>
          <w:tab w:val="left" w:pos="5387"/>
        </w:tabs>
        <w:spacing w:line="360" w:lineRule="auto"/>
        <w:jc w:val="both"/>
        <w:rPr>
          <w:sz w:val="22"/>
        </w:rPr>
      </w:pPr>
      <w:r w:rsidRPr="00325E28">
        <w:rPr>
          <w:sz w:val="22"/>
        </w:rPr>
        <w:fldChar w:fldCharType="begin">
          <w:ffData>
            <w:name w:val=""/>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Entwurfsdaten Straßenbau</w:t>
      </w:r>
      <w:r w:rsidR="007364B1" w:rsidRPr="00325E28">
        <w:rPr>
          <w:sz w:val="22"/>
        </w:rPr>
        <w:tab/>
      </w:r>
      <w:r w:rsidRPr="00325E28">
        <w:rPr>
          <w:sz w:val="22"/>
        </w:rPr>
        <w:fldChar w:fldCharType="begin">
          <w:ffData>
            <w:name w:val=""/>
            <w:enabled/>
            <w:calcOnExit w:val="0"/>
            <w:checkBox>
              <w:sizeAuto/>
              <w:default w:val="0"/>
            </w:checkBox>
          </w:ffData>
        </w:fldChar>
      </w:r>
      <w:r w:rsidR="007364B1"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7364B1" w:rsidRPr="00325E28">
        <w:rPr>
          <w:sz w:val="22"/>
        </w:rPr>
        <w:t xml:space="preserve"> AKVS</w:t>
      </w:r>
    </w:p>
    <w:p w14:paraId="0501DEEC" w14:textId="77777777" w:rsidR="007001AC" w:rsidRPr="00325E28" w:rsidRDefault="007001AC" w:rsidP="006948BB">
      <w:pPr>
        <w:tabs>
          <w:tab w:val="left" w:pos="2835"/>
          <w:tab w:val="left" w:pos="3402"/>
          <w:tab w:val="left" w:pos="5812"/>
        </w:tabs>
        <w:spacing w:line="360" w:lineRule="auto"/>
        <w:jc w:val="both"/>
        <w:rPr>
          <w:sz w:val="22"/>
        </w:rPr>
      </w:pPr>
    </w:p>
    <w:p w14:paraId="33D1BE08" w14:textId="77777777" w:rsidR="007C3DF4" w:rsidRPr="00325E28" w:rsidRDefault="00144F9F" w:rsidP="006948BB">
      <w:pPr>
        <w:pStyle w:val="berschrift2"/>
        <w:jc w:val="both"/>
        <w:rPr>
          <w:sz w:val="22"/>
        </w:rPr>
      </w:pPr>
      <w:bookmarkStart w:id="23" w:name="_Toc107986715"/>
      <w:r w:rsidRPr="00325E28">
        <w:rPr>
          <w:sz w:val="22"/>
        </w:rPr>
        <w:t>Ergänzende Vereinbarungen</w:t>
      </w:r>
      <w:r w:rsidR="00D87D41" w:rsidRPr="00325E28">
        <w:rPr>
          <w:sz w:val="22"/>
        </w:rPr>
        <w:t xml:space="preserve"> zu</w:t>
      </w:r>
      <w:r w:rsidRPr="00325E28">
        <w:rPr>
          <w:sz w:val="22"/>
        </w:rPr>
        <w:t xml:space="preserve"> Abschnitt 2</w:t>
      </w:r>
      <w:bookmarkEnd w:id="23"/>
    </w:p>
    <w:p w14:paraId="1073F886" w14:textId="77777777" w:rsidR="004511E2" w:rsidRPr="00325E28" w:rsidRDefault="00AB2BE4" w:rsidP="006948BB">
      <w:pPr>
        <w:jc w:val="both"/>
        <w:rPr>
          <w:sz w:val="22"/>
        </w:rPr>
      </w:pPr>
      <w:r>
        <w:rPr>
          <w:sz w:val="22"/>
        </w:rPr>
        <w:pict w14:anchorId="7B0CCAE9">
          <v:rect id="_x0000_i1027" style="width:453.6pt;height:1pt" o:hralign="center" o:hrstd="t" o:hr="t" fillcolor="gray" stroked="f"/>
        </w:pict>
      </w:r>
    </w:p>
    <w:p w14:paraId="4C11E852" w14:textId="77777777" w:rsidR="00B47031" w:rsidRPr="00325E28" w:rsidRDefault="00AB2BE4" w:rsidP="006948BB">
      <w:pPr>
        <w:jc w:val="both"/>
        <w:rPr>
          <w:sz w:val="22"/>
        </w:rPr>
      </w:pPr>
      <w:r>
        <w:rPr>
          <w:sz w:val="22"/>
        </w:rPr>
        <w:pict w14:anchorId="34D134CC">
          <v:rect id="_x0000_i1028" style="width:453.6pt;height:1pt" o:hralign="center" o:hrstd="t" o:hr="t" fillcolor="gray" stroked="f"/>
        </w:pict>
      </w:r>
    </w:p>
    <w:p w14:paraId="660A821B" w14:textId="77777777" w:rsidR="0051336F" w:rsidRPr="00325E28" w:rsidRDefault="00AB2BE4" w:rsidP="006948BB">
      <w:pPr>
        <w:jc w:val="both"/>
        <w:rPr>
          <w:sz w:val="22"/>
        </w:rPr>
      </w:pPr>
      <w:r>
        <w:rPr>
          <w:sz w:val="22"/>
        </w:rPr>
        <w:pict w14:anchorId="58E33C2B">
          <v:rect id="_x0000_i1029" style="width:453.6pt;height:1pt" o:hralign="center" o:hrstd="t" o:hr="t" fillcolor="gray" stroked="f"/>
        </w:pict>
      </w:r>
    </w:p>
    <w:p w14:paraId="3C2E2A5D" w14:textId="77777777" w:rsidR="007001AC" w:rsidRPr="00325E28" w:rsidRDefault="007001AC" w:rsidP="006948BB">
      <w:pPr>
        <w:jc w:val="both"/>
        <w:rPr>
          <w:b/>
          <w:bCs/>
          <w:sz w:val="22"/>
        </w:rPr>
      </w:pPr>
    </w:p>
    <w:p w14:paraId="521C027B" w14:textId="77777777" w:rsidR="00144F9F" w:rsidRPr="00325E28" w:rsidRDefault="00144F9F" w:rsidP="00D57E61">
      <w:pPr>
        <w:pStyle w:val="berschrift1"/>
        <w:spacing w:before="280"/>
        <w:jc w:val="both"/>
      </w:pPr>
      <w:bookmarkStart w:id="24" w:name="_Toc107986716"/>
      <w:r w:rsidRPr="00325E28">
        <w:t>Ausführungspläne</w:t>
      </w:r>
      <w:bookmarkEnd w:id="24"/>
    </w:p>
    <w:p w14:paraId="17981A94" w14:textId="77777777" w:rsidR="00144F9F" w:rsidRPr="00325E28" w:rsidRDefault="00144F9F" w:rsidP="006948BB">
      <w:pPr>
        <w:pStyle w:val="berschrift2"/>
        <w:jc w:val="both"/>
        <w:rPr>
          <w:sz w:val="22"/>
        </w:rPr>
      </w:pPr>
      <w:bookmarkStart w:id="25" w:name="_Toc107986717"/>
      <w:r w:rsidRPr="00325E28">
        <w:rPr>
          <w:sz w:val="22"/>
        </w:rPr>
        <w:t>Allgemeines</w:t>
      </w:r>
      <w:bookmarkEnd w:id="25"/>
    </w:p>
    <w:p w14:paraId="414056D7" w14:textId="77777777" w:rsidR="00B9391F" w:rsidRPr="00325E28" w:rsidRDefault="00144F9F" w:rsidP="006948BB">
      <w:pPr>
        <w:jc w:val="both"/>
        <w:rPr>
          <w:sz w:val="22"/>
        </w:rPr>
      </w:pPr>
      <w:r w:rsidRPr="00325E28">
        <w:rPr>
          <w:sz w:val="22"/>
        </w:rPr>
        <w:t>Bestandsübersichtsp</w:t>
      </w:r>
      <w:r w:rsidR="007364B1" w:rsidRPr="00325E28">
        <w:rPr>
          <w:sz w:val="22"/>
        </w:rPr>
        <w:t>l</w:t>
      </w:r>
      <w:r w:rsidRPr="00325E28">
        <w:rPr>
          <w:sz w:val="22"/>
        </w:rPr>
        <w:t>äne</w:t>
      </w:r>
      <w:r w:rsidR="00B578C9" w:rsidRPr="00325E28">
        <w:rPr>
          <w:sz w:val="22"/>
        </w:rPr>
        <w:t xml:space="preserve"> und </w:t>
      </w:r>
      <w:r w:rsidR="007364B1" w:rsidRPr="00325E28">
        <w:rPr>
          <w:sz w:val="22"/>
        </w:rPr>
        <w:t>Bauwerksübersichtspläne</w:t>
      </w:r>
      <w:r w:rsidR="00B578C9" w:rsidRPr="00325E28">
        <w:rPr>
          <w:sz w:val="22"/>
        </w:rPr>
        <w:t xml:space="preserve"> </w:t>
      </w:r>
      <w:r w:rsidRPr="00325E28">
        <w:rPr>
          <w:sz w:val="22"/>
        </w:rPr>
        <w:t xml:space="preserve">sind nach den Regelungen </w:t>
      </w:r>
      <w:r w:rsidR="00B12C9B" w:rsidRPr="00325E28">
        <w:rPr>
          <w:sz w:val="22"/>
        </w:rPr>
        <w:t>der ZTV-</w:t>
      </w:r>
      <w:r w:rsidR="00C943DF" w:rsidRPr="00325E28">
        <w:rPr>
          <w:sz w:val="22"/>
        </w:rPr>
        <w:t>ING T 1-2</w:t>
      </w:r>
      <w:r w:rsidR="00B12C9B" w:rsidRPr="00325E28">
        <w:rPr>
          <w:sz w:val="22"/>
        </w:rPr>
        <w:t xml:space="preserve"> </w:t>
      </w:r>
      <w:r w:rsidRPr="00325E28">
        <w:rPr>
          <w:sz w:val="22"/>
        </w:rPr>
        <w:t>zu erstellen und im vereinbarten Format (D</w:t>
      </w:r>
      <w:r w:rsidR="00AA61AB" w:rsidRPr="00325E28">
        <w:rPr>
          <w:sz w:val="22"/>
        </w:rPr>
        <w:t>WG oder DXF)</w:t>
      </w:r>
      <w:r w:rsidRPr="00325E28">
        <w:rPr>
          <w:sz w:val="22"/>
        </w:rPr>
        <w:t xml:space="preserve"> zu übergeben. Form und Inhalt entsprechen ansonsten der ZTV-ING.</w:t>
      </w:r>
    </w:p>
    <w:p w14:paraId="5C503CFC" w14:textId="77777777" w:rsidR="00144F9F" w:rsidRPr="00325E28" w:rsidRDefault="00144F9F" w:rsidP="006948BB">
      <w:pPr>
        <w:pStyle w:val="berschrift2"/>
        <w:jc w:val="both"/>
        <w:rPr>
          <w:sz w:val="22"/>
        </w:rPr>
      </w:pPr>
      <w:bookmarkStart w:id="26" w:name="_Toc107986718"/>
      <w:r w:rsidRPr="00325E28">
        <w:rPr>
          <w:sz w:val="22"/>
        </w:rPr>
        <w:t>Mikroverfilmbarkeit</w:t>
      </w:r>
      <w:bookmarkEnd w:id="26"/>
    </w:p>
    <w:p w14:paraId="0D40894F" w14:textId="77777777" w:rsidR="00144F9F" w:rsidRPr="00325E28" w:rsidRDefault="00144F9F" w:rsidP="006948BB">
      <w:pPr>
        <w:jc w:val="both"/>
        <w:rPr>
          <w:sz w:val="22"/>
        </w:rPr>
      </w:pPr>
      <w:r w:rsidRPr="00325E28">
        <w:rPr>
          <w:sz w:val="22"/>
        </w:rPr>
        <w:t xml:space="preserve">Sämtliche Pläne sind </w:t>
      </w:r>
      <w:r w:rsidR="00B9391F" w:rsidRPr="00325E28">
        <w:rPr>
          <w:sz w:val="22"/>
        </w:rPr>
        <w:t>m</w:t>
      </w:r>
      <w:r w:rsidRPr="00325E28">
        <w:rPr>
          <w:sz w:val="22"/>
        </w:rPr>
        <w:t>ikroverfilmbar nach ZTV-ING</w:t>
      </w:r>
      <w:r w:rsidR="00B9391F" w:rsidRPr="00325E28">
        <w:rPr>
          <w:sz w:val="22"/>
        </w:rPr>
        <w:t xml:space="preserve"> zu erstellen</w:t>
      </w:r>
      <w:r w:rsidRPr="00325E28">
        <w:rPr>
          <w:sz w:val="22"/>
        </w:rPr>
        <w:t>.</w:t>
      </w:r>
    </w:p>
    <w:p w14:paraId="7FE0558A" w14:textId="77777777" w:rsidR="00D57E61" w:rsidRPr="00325E28" w:rsidRDefault="00D57E61">
      <w:pPr>
        <w:spacing w:before="0" w:line="240" w:lineRule="auto"/>
        <w:rPr>
          <w:sz w:val="22"/>
        </w:rPr>
      </w:pPr>
    </w:p>
    <w:p w14:paraId="5C3E9807" w14:textId="77777777" w:rsidR="00144F9F" w:rsidRPr="00325E28" w:rsidRDefault="00144F9F" w:rsidP="006948BB">
      <w:pPr>
        <w:pStyle w:val="berschrift2"/>
        <w:jc w:val="both"/>
        <w:rPr>
          <w:sz w:val="22"/>
        </w:rPr>
      </w:pPr>
      <w:bookmarkStart w:id="27" w:name="_Toc107986719"/>
      <w:r w:rsidRPr="00325E28">
        <w:rPr>
          <w:sz w:val="22"/>
        </w:rPr>
        <w:t>Ausführungspläne</w:t>
      </w:r>
      <w:bookmarkEnd w:id="27"/>
    </w:p>
    <w:p w14:paraId="685B18FC" w14:textId="77777777" w:rsidR="00144F9F" w:rsidRPr="00325E28" w:rsidRDefault="00144F9F" w:rsidP="006948BB">
      <w:pPr>
        <w:jc w:val="both"/>
        <w:rPr>
          <w:sz w:val="22"/>
        </w:rPr>
      </w:pPr>
      <w:r w:rsidRPr="00325E28">
        <w:rPr>
          <w:sz w:val="22"/>
        </w:rPr>
        <w:t xml:space="preserve">Bei Ausführungsplänen z.B. Schal-, </w:t>
      </w:r>
      <w:r w:rsidR="00B578C9" w:rsidRPr="00325E28">
        <w:rPr>
          <w:sz w:val="22"/>
        </w:rPr>
        <w:t>Bewehrungspläne, sonstige CAD–</w:t>
      </w:r>
      <w:r w:rsidRPr="00325E28">
        <w:rPr>
          <w:sz w:val="22"/>
        </w:rPr>
        <w:t>Zeichnungen nach ZTV-ING sind Layerstruktur und deren Farbbel</w:t>
      </w:r>
      <w:r w:rsidR="0051336F" w:rsidRPr="00325E28">
        <w:rPr>
          <w:sz w:val="22"/>
        </w:rPr>
        <w:t>egung durch den AN frei wählbar, a</w:t>
      </w:r>
      <w:r w:rsidRPr="00325E28">
        <w:rPr>
          <w:sz w:val="22"/>
        </w:rPr>
        <w:t>nsonsten gilt die ZTV-ING</w:t>
      </w:r>
      <w:r w:rsidR="00B578C9" w:rsidRPr="00325E28">
        <w:rPr>
          <w:sz w:val="22"/>
        </w:rPr>
        <w:t xml:space="preserve">. </w:t>
      </w:r>
      <w:r w:rsidR="00A05698" w:rsidRPr="00325E28">
        <w:rPr>
          <w:sz w:val="22"/>
        </w:rPr>
        <w:t>CAD-</w:t>
      </w:r>
      <w:r w:rsidRPr="00325E28">
        <w:rPr>
          <w:sz w:val="22"/>
        </w:rPr>
        <w:t xml:space="preserve">Zeichnungen werden im </w:t>
      </w:r>
      <w:r w:rsidR="004961C9" w:rsidRPr="00325E28">
        <w:rPr>
          <w:sz w:val="22"/>
        </w:rPr>
        <w:t>PDF</w:t>
      </w:r>
      <w:r w:rsidR="00CC7FD9" w:rsidRPr="00325E28">
        <w:rPr>
          <w:sz w:val="22"/>
        </w:rPr>
        <w:t>-</w:t>
      </w:r>
      <w:r w:rsidRPr="00325E28">
        <w:rPr>
          <w:sz w:val="22"/>
        </w:rPr>
        <w:t>Format übergeben.</w:t>
      </w:r>
    </w:p>
    <w:p w14:paraId="09DA7097" w14:textId="77777777" w:rsidR="00D87D41" w:rsidRPr="00325E28" w:rsidRDefault="00144F9F" w:rsidP="006948BB">
      <w:pPr>
        <w:tabs>
          <w:tab w:val="left" w:pos="5245"/>
          <w:tab w:val="left" w:pos="6096"/>
          <w:tab w:val="left" w:pos="6946"/>
          <w:tab w:val="left" w:pos="7938"/>
        </w:tabs>
        <w:jc w:val="both"/>
        <w:rPr>
          <w:sz w:val="22"/>
        </w:rPr>
      </w:pPr>
      <w:r w:rsidRPr="00325E28">
        <w:rPr>
          <w:sz w:val="22"/>
        </w:rPr>
        <w:t>Format der CAD Zeichnungen zugeordnete Stahllisten:</w:t>
      </w:r>
    </w:p>
    <w:p w14:paraId="1C1DF9B2" w14:textId="77777777" w:rsidR="004511E2" w:rsidRPr="00325E28" w:rsidRDefault="00687526" w:rsidP="006948BB">
      <w:pPr>
        <w:tabs>
          <w:tab w:val="left" w:pos="1418"/>
          <w:tab w:val="left" w:pos="2835"/>
          <w:tab w:val="left" w:pos="4253"/>
        </w:tabs>
        <w:jc w:val="both"/>
        <w:rPr>
          <w:sz w:val="22"/>
        </w:rPr>
      </w:pPr>
      <w:r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w:t>
      </w:r>
      <w:r w:rsidR="00B12C9B" w:rsidRPr="00325E28">
        <w:rPr>
          <w:sz w:val="22"/>
        </w:rPr>
        <w:t>XLSX</w:t>
      </w:r>
      <w:r w:rsidR="00144F9F" w:rsidRPr="00325E28">
        <w:rPr>
          <w:sz w:val="22"/>
        </w:rPr>
        <w:tab/>
      </w:r>
      <w:r w:rsidRPr="00325E28">
        <w:rPr>
          <w:sz w:val="22"/>
        </w:rPr>
        <w:fldChar w:fldCharType="begin">
          <w:ffData>
            <w:name w:val=""/>
            <w:enabled/>
            <w:calcOnExit w:val="0"/>
            <w:checkBox>
              <w:sizeAuto/>
              <w:default w:val="0"/>
            </w:checkBox>
          </w:ffData>
        </w:fldChar>
      </w:r>
      <w:r w:rsidR="0051336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PDF</w:t>
      </w:r>
      <w:r w:rsidR="00144F9F" w:rsidRPr="00325E28">
        <w:rPr>
          <w:sz w:val="22"/>
        </w:rPr>
        <w:tab/>
      </w:r>
      <w:r w:rsidRPr="00325E28">
        <w:rPr>
          <w:sz w:val="22"/>
        </w:rPr>
        <w:fldChar w:fldCharType="begin">
          <w:ffData>
            <w:name w:val="Kontrollkästchen1"/>
            <w:enabled/>
            <w:calcOnExit w:val="0"/>
            <w:checkBox>
              <w:sizeAuto/>
              <w:default w:val="0"/>
            </w:checkBox>
          </w:ffData>
        </w:fldChar>
      </w:r>
      <w:r w:rsidR="00144F9F" w:rsidRPr="00325E28">
        <w:rPr>
          <w:sz w:val="22"/>
        </w:rPr>
        <w:instrText xml:space="preserve"> FORMCHECKBOX </w:instrText>
      </w:r>
      <w:r w:rsidR="00AB2BE4">
        <w:rPr>
          <w:sz w:val="22"/>
        </w:rPr>
      </w:r>
      <w:r w:rsidR="00AB2BE4">
        <w:rPr>
          <w:sz w:val="22"/>
        </w:rPr>
        <w:fldChar w:fldCharType="separate"/>
      </w:r>
      <w:r w:rsidRPr="00325E28">
        <w:rPr>
          <w:sz w:val="22"/>
        </w:rPr>
        <w:fldChar w:fldCharType="end"/>
      </w:r>
      <w:r w:rsidR="00144F9F" w:rsidRPr="00325E28">
        <w:rPr>
          <w:sz w:val="22"/>
        </w:rPr>
        <w:t xml:space="preserve"> im Plan dargestellt</w:t>
      </w:r>
    </w:p>
    <w:p w14:paraId="4500D4EA" w14:textId="324BA5AE" w:rsidR="0032458A" w:rsidRPr="00325E28" w:rsidRDefault="0032458A">
      <w:pPr>
        <w:spacing w:before="0" w:line="240" w:lineRule="auto"/>
        <w:rPr>
          <w:rFonts w:cs="Arial"/>
          <w:b/>
          <w:bCs/>
          <w:iCs/>
          <w:sz w:val="22"/>
          <w:szCs w:val="20"/>
        </w:rPr>
      </w:pPr>
      <w:r w:rsidRPr="00325E28">
        <w:rPr>
          <w:rFonts w:cs="Arial"/>
          <w:b/>
          <w:bCs/>
          <w:iCs/>
          <w:sz w:val="22"/>
          <w:szCs w:val="20"/>
        </w:rPr>
        <w:br w:type="page"/>
      </w:r>
    </w:p>
    <w:p w14:paraId="4BF4F823" w14:textId="77777777" w:rsidR="00144F9F" w:rsidRPr="00325E28" w:rsidRDefault="00144F9F" w:rsidP="006948BB">
      <w:pPr>
        <w:pStyle w:val="berschrift2"/>
        <w:jc w:val="both"/>
        <w:rPr>
          <w:sz w:val="22"/>
        </w:rPr>
      </w:pPr>
      <w:bookmarkStart w:id="28" w:name="_Toc107986720"/>
      <w:r w:rsidRPr="00325E28">
        <w:rPr>
          <w:sz w:val="22"/>
        </w:rPr>
        <w:lastRenderedPageBreak/>
        <w:t>Nicht digital erstellte Ausführungszeichnungen</w:t>
      </w:r>
      <w:bookmarkEnd w:id="28"/>
    </w:p>
    <w:p w14:paraId="0FE03C79" w14:textId="1930D4ED" w:rsidR="007001AC" w:rsidRPr="00325E28" w:rsidRDefault="00144F9F" w:rsidP="006948BB">
      <w:pPr>
        <w:jc w:val="both"/>
        <w:rPr>
          <w:sz w:val="22"/>
        </w:rPr>
      </w:pPr>
      <w:r w:rsidRPr="00325E28">
        <w:rPr>
          <w:sz w:val="22"/>
        </w:rPr>
        <w:t>Nicht digital (händisch) erstellte Ausf</w:t>
      </w:r>
      <w:r w:rsidR="00B578C9" w:rsidRPr="00325E28">
        <w:rPr>
          <w:sz w:val="22"/>
        </w:rPr>
        <w:t xml:space="preserve">ührungszeichnungen sind im </w:t>
      </w:r>
      <w:r w:rsidR="0032458A" w:rsidRPr="00325E28">
        <w:rPr>
          <w:sz w:val="22"/>
        </w:rPr>
        <w:t>PDF</w:t>
      </w:r>
      <w:r w:rsidRPr="00325E28">
        <w:rPr>
          <w:sz w:val="22"/>
        </w:rPr>
        <w:t>–Format in Originalgröße einzuscannen.</w:t>
      </w:r>
    </w:p>
    <w:p w14:paraId="287C94B2" w14:textId="77777777" w:rsidR="007A64B1" w:rsidRPr="00325E28" w:rsidRDefault="007A64B1" w:rsidP="006948BB">
      <w:pPr>
        <w:jc w:val="both"/>
        <w:rPr>
          <w:sz w:val="22"/>
        </w:rPr>
      </w:pPr>
    </w:p>
    <w:p w14:paraId="4E6146FB" w14:textId="77777777" w:rsidR="00144F9F" w:rsidRPr="00325E28" w:rsidRDefault="00144F9F" w:rsidP="006948BB">
      <w:pPr>
        <w:jc w:val="both"/>
        <w:rPr>
          <w:sz w:val="22"/>
        </w:rPr>
      </w:pPr>
      <w:r w:rsidRPr="00325E28">
        <w:rPr>
          <w:sz w:val="22"/>
        </w:rPr>
        <w:t>Folgende Zusatzinformationen sind nach dem IPTC-NAA Standard in der Bilddatei zu spechern:</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4606"/>
      </w:tblGrid>
      <w:tr w:rsidR="00144F9F" w:rsidRPr="00325E28" w14:paraId="3998BE97" w14:textId="77777777" w:rsidTr="00144F9F">
        <w:tc>
          <w:tcPr>
            <w:tcW w:w="3686" w:type="dxa"/>
            <w:tcBorders>
              <w:top w:val="single" w:sz="6" w:space="0" w:color="auto"/>
              <w:left w:val="single" w:sz="6" w:space="0" w:color="auto"/>
              <w:bottom w:val="single" w:sz="6" w:space="0" w:color="auto"/>
              <w:right w:val="single" w:sz="6" w:space="0" w:color="auto"/>
            </w:tcBorders>
          </w:tcPr>
          <w:p w14:paraId="04ECEE9E" w14:textId="77777777" w:rsidR="00144F9F" w:rsidRPr="00325E28" w:rsidRDefault="00144F9F" w:rsidP="006948BB">
            <w:pPr>
              <w:jc w:val="both"/>
            </w:pPr>
            <w:r w:rsidRPr="00325E28">
              <w:rPr>
                <w:sz w:val="22"/>
              </w:rPr>
              <w:t>IPTC Feld</w:t>
            </w:r>
          </w:p>
        </w:tc>
        <w:tc>
          <w:tcPr>
            <w:tcW w:w="4606" w:type="dxa"/>
            <w:tcBorders>
              <w:top w:val="single" w:sz="6" w:space="0" w:color="auto"/>
              <w:left w:val="single" w:sz="6" w:space="0" w:color="auto"/>
              <w:bottom w:val="single" w:sz="6" w:space="0" w:color="auto"/>
              <w:right w:val="single" w:sz="6" w:space="0" w:color="auto"/>
            </w:tcBorders>
          </w:tcPr>
          <w:p w14:paraId="108AD84D" w14:textId="77777777" w:rsidR="00144F9F" w:rsidRPr="00325E28" w:rsidRDefault="00144F9F" w:rsidP="006948BB">
            <w:pPr>
              <w:jc w:val="both"/>
            </w:pPr>
            <w:r w:rsidRPr="00325E28">
              <w:rPr>
                <w:sz w:val="22"/>
              </w:rPr>
              <w:t>Beschreibung</w:t>
            </w:r>
          </w:p>
        </w:tc>
      </w:tr>
      <w:tr w:rsidR="00144F9F" w:rsidRPr="00325E28" w14:paraId="4811D795" w14:textId="77777777" w:rsidTr="00144F9F">
        <w:tc>
          <w:tcPr>
            <w:tcW w:w="3686" w:type="dxa"/>
            <w:tcBorders>
              <w:top w:val="single" w:sz="6" w:space="0" w:color="auto"/>
              <w:left w:val="single" w:sz="6" w:space="0" w:color="auto"/>
              <w:bottom w:val="single" w:sz="6" w:space="0" w:color="auto"/>
              <w:right w:val="single" w:sz="6" w:space="0" w:color="auto"/>
            </w:tcBorders>
          </w:tcPr>
          <w:p w14:paraId="33D47EAC" w14:textId="77777777" w:rsidR="00144F9F" w:rsidRPr="00325E28" w:rsidRDefault="00144F9F" w:rsidP="006948BB">
            <w:pPr>
              <w:jc w:val="both"/>
            </w:pPr>
            <w:r w:rsidRPr="00325E28">
              <w:rPr>
                <w:sz w:val="22"/>
              </w:rPr>
              <w:t>Object Name (max. 64 Zeichen)</w:t>
            </w:r>
          </w:p>
        </w:tc>
        <w:tc>
          <w:tcPr>
            <w:tcW w:w="4606" w:type="dxa"/>
            <w:tcBorders>
              <w:top w:val="single" w:sz="6" w:space="0" w:color="auto"/>
              <w:left w:val="single" w:sz="6" w:space="0" w:color="auto"/>
              <w:bottom w:val="single" w:sz="6" w:space="0" w:color="auto"/>
              <w:right w:val="single" w:sz="6" w:space="0" w:color="auto"/>
            </w:tcBorders>
          </w:tcPr>
          <w:p w14:paraId="7A0C61D3" w14:textId="77777777" w:rsidR="00144F9F" w:rsidRPr="00325E28" w:rsidRDefault="00144F9F" w:rsidP="006948BB">
            <w:pPr>
              <w:jc w:val="both"/>
            </w:pPr>
            <w:r w:rsidRPr="00325E28">
              <w:rPr>
                <w:sz w:val="22"/>
              </w:rPr>
              <w:t>Gleichbedeutend Dateiname</w:t>
            </w:r>
          </w:p>
        </w:tc>
      </w:tr>
      <w:tr w:rsidR="00144F9F" w:rsidRPr="00325E28" w14:paraId="4C599740" w14:textId="77777777" w:rsidTr="00144F9F">
        <w:tc>
          <w:tcPr>
            <w:tcW w:w="3686" w:type="dxa"/>
            <w:tcBorders>
              <w:top w:val="single" w:sz="6" w:space="0" w:color="auto"/>
              <w:left w:val="single" w:sz="6" w:space="0" w:color="auto"/>
              <w:bottom w:val="single" w:sz="6" w:space="0" w:color="auto"/>
              <w:right w:val="single" w:sz="6" w:space="0" w:color="auto"/>
            </w:tcBorders>
          </w:tcPr>
          <w:p w14:paraId="6F8859C0" w14:textId="77777777" w:rsidR="00144F9F" w:rsidRPr="00325E28" w:rsidRDefault="00144F9F" w:rsidP="006948BB">
            <w:pPr>
              <w:jc w:val="both"/>
            </w:pPr>
            <w:r w:rsidRPr="00325E28">
              <w:rPr>
                <w:sz w:val="22"/>
              </w:rPr>
              <w:t>Keywords</w:t>
            </w:r>
          </w:p>
        </w:tc>
        <w:tc>
          <w:tcPr>
            <w:tcW w:w="4606" w:type="dxa"/>
            <w:tcBorders>
              <w:top w:val="single" w:sz="6" w:space="0" w:color="auto"/>
              <w:left w:val="single" w:sz="6" w:space="0" w:color="auto"/>
              <w:bottom w:val="single" w:sz="6" w:space="0" w:color="auto"/>
              <w:right w:val="single" w:sz="6" w:space="0" w:color="auto"/>
            </w:tcBorders>
          </w:tcPr>
          <w:p w14:paraId="5CE806CC" w14:textId="77777777" w:rsidR="00144F9F" w:rsidRPr="00325E28" w:rsidRDefault="00614918" w:rsidP="006948BB">
            <w:pPr>
              <w:jc w:val="both"/>
            </w:pPr>
            <w:r w:rsidRPr="00325E28">
              <w:rPr>
                <w:sz w:val="22"/>
              </w:rPr>
              <w:t>ASB</w:t>
            </w:r>
            <w:r w:rsidR="00144F9F" w:rsidRPr="00325E28">
              <w:rPr>
                <w:sz w:val="22"/>
              </w:rPr>
              <w:t>–Nr. z.B. ASB1234-567 (ohne Leerzeichen)</w:t>
            </w:r>
          </w:p>
        </w:tc>
      </w:tr>
      <w:tr w:rsidR="00144F9F" w:rsidRPr="00325E28" w14:paraId="24C0CE0C" w14:textId="77777777" w:rsidTr="00144F9F">
        <w:tc>
          <w:tcPr>
            <w:tcW w:w="3686" w:type="dxa"/>
            <w:tcBorders>
              <w:top w:val="single" w:sz="6" w:space="0" w:color="auto"/>
              <w:left w:val="single" w:sz="6" w:space="0" w:color="auto"/>
              <w:bottom w:val="single" w:sz="6" w:space="0" w:color="auto"/>
              <w:right w:val="single" w:sz="6" w:space="0" w:color="auto"/>
            </w:tcBorders>
          </w:tcPr>
          <w:p w14:paraId="240C559B" w14:textId="77777777" w:rsidR="00144F9F" w:rsidRPr="00325E28" w:rsidRDefault="00144F9F" w:rsidP="006948BB">
            <w:pPr>
              <w:jc w:val="both"/>
            </w:pPr>
            <w:r w:rsidRPr="00325E28">
              <w:rPr>
                <w:sz w:val="22"/>
              </w:rPr>
              <w:t>Headline (max.256 Zeichen)</w:t>
            </w:r>
          </w:p>
        </w:tc>
        <w:tc>
          <w:tcPr>
            <w:tcW w:w="4606" w:type="dxa"/>
            <w:tcBorders>
              <w:top w:val="single" w:sz="6" w:space="0" w:color="auto"/>
              <w:left w:val="single" w:sz="6" w:space="0" w:color="auto"/>
              <w:bottom w:val="single" w:sz="6" w:space="0" w:color="auto"/>
              <w:right w:val="single" w:sz="6" w:space="0" w:color="auto"/>
            </w:tcBorders>
          </w:tcPr>
          <w:p w14:paraId="083CEF9B" w14:textId="77777777" w:rsidR="00144F9F" w:rsidRPr="00325E28" w:rsidRDefault="00144F9F" w:rsidP="006948BB">
            <w:pPr>
              <w:jc w:val="both"/>
              <w:rPr>
                <w:sz w:val="22"/>
              </w:rPr>
            </w:pPr>
            <w:r w:rsidRPr="00325E28">
              <w:rPr>
                <w:sz w:val="22"/>
              </w:rPr>
              <w:t>Dateiinhalt z.B. Bewehrungsplan Fundament Achse 10</w:t>
            </w:r>
          </w:p>
        </w:tc>
      </w:tr>
    </w:tbl>
    <w:p w14:paraId="13AD79CE" w14:textId="77777777" w:rsidR="00144F9F" w:rsidRPr="00325E28" w:rsidRDefault="00144F9F" w:rsidP="006948BB">
      <w:pPr>
        <w:jc w:val="both"/>
        <w:rPr>
          <w:sz w:val="22"/>
        </w:rPr>
      </w:pPr>
      <w:r w:rsidRPr="00325E28">
        <w:rPr>
          <w:sz w:val="22"/>
        </w:rPr>
        <w:t>Bestandsübersichtsp</w:t>
      </w:r>
      <w:r w:rsidR="007364B1" w:rsidRPr="00325E28">
        <w:rPr>
          <w:sz w:val="22"/>
        </w:rPr>
        <w:t>l</w:t>
      </w:r>
      <w:r w:rsidRPr="00325E28">
        <w:rPr>
          <w:sz w:val="22"/>
        </w:rPr>
        <w:t xml:space="preserve">äne und </w:t>
      </w:r>
      <w:r w:rsidR="007364B1" w:rsidRPr="00325E28">
        <w:rPr>
          <w:sz w:val="22"/>
        </w:rPr>
        <w:t>Bauwerksübersichtspläne</w:t>
      </w:r>
      <w:r w:rsidRPr="00325E28">
        <w:rPr>
          <w:sz w:val="22"/>
        </w:rPr>
        <w:t xml:space="preserve"> sind hiervon ausgenommen. Sie sind grundsätzlich nach den Regelungen des Abschn</w:t>
      </w:r>
      <w:r w:rsidR="00B578C9" w:rsidRPr="00325E28">
        <w:rPr>
          <w:sz w:val="22"/>
        </w:rPr>
        <w:t>itts 2 zu erstellen und als CAD-</w:t>
      </w:r>
      <w:r w:rsidRPr="00325E28">
        <w:rPr>
          <w:sz w:val="22"/>
        </w:rPr>
        <w:t>Zeic</w:t>
      </w:r>
      <w:r w:rsidR="00B578C9" w:rsidRPr="00325E28">
        <w:rPr>
          <w:sz w:val="22"/>
        </w:rPr>
        <w:t>hnung im vereinbarte</w:t>
      </w:r>
      <w:r w:rsidR="00454A59" w:rsidRPr="00325E28">
        <w:rPr>
          <w:sz w:val="22"/>
        </w:rPr>
        <w:t>n</w:t>
      </w:r>
      <w:r w:rsidRPr="00325E28">
        <w:rPr>
          <w:sz w:val="22"/>
        </w:rPr>
        <w:t xml:space="preserve"> Format zu übergeben.</w:t>
      </w:r>
    </w:p>
    <w:p w14:paraId="01268657" w14:textId="77777777" w:rsidR="007001AC" w:rsidRPr="00325E28" w:rsidRDefault="007001AC" w:rsidP="006948BB">
      <w:pPr>
        <w:jc w:val="both"/>
        <w:rPr>
          <w:sz w:val="22"/>
        </w:rPr>
      </w:pPr>
    </w:p>
    <w:p w14:paraId="3DFC7B6B" w14:textId="77777777" w:rsidR="00144F9F" w:rsidRPr="00325E28" w:rsidRDefault="00144F9F" w:rsidP="006948BB">
      <w:pPr>
        <w:pStyle w:val="berschrift2"/>
        <w:jc w:val="both"/>
        <w:rPr>
          <w:sz w:val="22"/>
        </w:rPr>
      </w:pPr>
      <w:bookmarkStart w:id="29" w:name="_Toc107986721"/>
      <w:r w:rsidRPr="00325E28">
        <w:rPr>
          <w:sz w:val="22"/>
        </w:rPr>
        <w:t>Archivierung, Dateinamen</w:t>
      </w:r>
      <w:bookmarkEnd w:id="29"/>
    </w:p>
    <w:p w14:paraId="1A177A1D" w14:textId="77777777" w:rsidR="00B35504" w:rsidRPr="00325E28" w:rsidRDefault="00144F9F" w:rsidP="006948BB">
      <w:pPr>
        <w:jc w:val="both"/>
        <w:rPr>
          <w:sz w:val="22"/>
        </w:rPr>
      </w:pPr>
      <w:r w:rsidRPr="00325E28">
        <w:rPr>
          <w:sz w:val="22"/>
        </w:rPr>
        <w:t>Ausfüh</w:t>
      </w:r>
      <w:r w:rsidR="00B9391F" w:rsidRPr="00325E28">
        <w:rPr>
          <w:sz w:val="22"/>
        </w:rPr>
        <w:t>rungsunterlagen werden nach 2.13</w:t>
      </w:r>
      <w:r w:rsidRPr="00325E28">
        <w:rPr>
          <w:sz w:val="22"/>
        </w:rPr>
        <w:t xml:space="preserve"> archiviert. Statik und Zusammenstellung der maßgebenden Schnittkräfte werden nicht digitalisiert. Zur eindeutigen Identifikation von digitalen Be</w:t>
      </w:r>
      <w:r w:rsidR="00B578C9" w:rsidRPr="00325E28">
        <w:rPr>
          <w:sz w:val="22"/>
        </w:rPr>
        <w:t>standsz</w:t>
      </w:r>
      <w:r w:rsidRPr="00325E28">
        <w:rPr>
          <w:sz w:val="22"/>
        </w:rPr>
        <w:t xml:space="preserve">eichnungen und Stahllisten dienen Kennbuchstaben, </w:t>
      </w:r>
      <w:r w:rsidR="00D13388" w:rsidRPr="00325E28">
        <w:rPr>
          <w:sz w:val="22"/>
        </w:rPr>
        <w:t>N</w:t>
      </w:r>
      <w:r w:rsidRPr="00325E28">
        <w:rPr>
          <w:sz w:val="22"/>
        </w:rPr>
        <w:t xml:space="preserve">ummer, </w:t>
      </w:r>
      <w:r w:rsidR="00D13388" w:rsidRPr="00325E28">
        <w:rPr>
          <w:sz w:val="22"/>
        </w:rPr>
        <w:t xml:space="preserve">Bauwerks- oder </w:t>
      </w:r>
      <w:r w:rsidRPr="00325E28">
        <w:rPr>
          <w:sz w:val="22"/>
        </w:rPr>
        <w:t>Tunnelkurzbezeich</w:t>
      </w:r>
      <w:r w:rsidR="00B578C9" w:rsidRPr="00325E28">
        <w:rPr>
          <w:sz w:val="22"/>
        </w:rPr>
        <w:t>nung, Plandarstellung und ASB–</w:t>
      </w:r>
      <w:r w:rsidRPr="00325E28">
        <w:rPr>
          <w:sz w:val="22"/>
        </w:rPr>
        <w:t>Nr. des Bauwerks im Dateinamen.</w:t>
      </w:r>
      <w:r w:rsidR="00B35504" w:rsidRPr="00325E28">
        <w:rPr>
          <w:sz w:val="22"/>
        </w:rPr>
        <w:br/>
        <w:t>Folgende Kennbuchstaben sind zu verwenden:</w:t>
      </w:r>
    </w:p>
    <w:p w14:paraId="11B458FE" w14:textId="77777777" w:rsidR="00B740FC" w:rsidRPr="00325E28" w:rsidRDefault="00B740FC" w:rsidP="006948BB">
      <w:pPr>
        <w:jc w:val="both"/>
        <w:rPr>
          <w:sz w:val="22"/>
        </w:rPr>
      </w:pPr>
    </w:p>
    <w:p w14:paraId="4EC6D36D" w14:textId="77777777" w:rsidR="00C25C85" w:rsidRPr="00325E28" w:rsidRDefault="00C25C85" w:rsidP="00E24F9C">
      <w:pPr>
        <w:tabs>
          <w:tab w:val="left" w:pos="567"/>
          <w:tab w:val="left" w:pos="2835"/>
          <w:tab w:val="left" w:pos="3261"/>
          <w:tab w:val="left" w:pos="6096"/>
          <w:tab w:val="left" w:pos="6521"/>
        </w:tabs>
        <w:jc w:val="both"/>
        <w:rPr>
          <w:sz w:val="22"/>
        </w:rPr>
      </w:pPr>
      <w:r w:rsidRPr="00325E28">
        <w:rPr>
          <w:sz w:val="22"/>
        </w:rPr>
        <w:t>H</w:t>
      </w:r>
      <w:r w:rsidRPr="00325E28">
        <w:rPr>
          <w:sz w:val="22"/>
        </w:rPr>
        <w:tab/>
      </w:r>
      <w:r w:rsidR="00144F9F" w:rsidRPr="00325E28">
        <w:rPr>
          <w:sz w:val="22"/>
        </w:rPr>
        <w:t>für</w:t>
      </w:r>
      <w:r w:rsidR="0051336F" w:rsidRPr="00325E28">
        <w:rPr>
          <w:sz w:val="22"/>
        </w:rPr>
        <w:t xml:space="preserve"> Hilfspläne</w:t>
      </w:r>
      <w:r w:rsidR="00B578C9" w:rsidRPr="00325E28">
        <w:rPr>
          <w:sz w:val="22"/>
        </w:rPr>
        <w:tab/>
      </w:r>
      <w:r w:rsidR="00B9391F" w:rsidRPr="00325E28">
        <w:rPr>
          <w:sz w:val="22"/>
        </w:rPr>
        <w:t>S</w:t>
      </w:r>
      <w:r w:rsidRPr="00325E28">
        <w:rPr>
          <w:sz w:val="22"/>
        </w:rPr>
        <w:tab/>
      </w:r>
      <w:r w:rsidR="00B9391F" w:rsidRPr="00325E28">
        <w:rPr>
          <w:sz w:val="22"/>
        </w:rPr>
        <w:t xml:space="preserve">für </w:t>
      </w:r>
      <w:r w:rsidR="00144F9F" w:rsidRPr="00325E28">
        <w:rPr>
          <w:sz w:val="22"/>
        </w:rPr>
        <w:t>Schalpläne</w:t>
      </w:r>
      <w:r w:rsidRPr="00325E28">
        <w:rPr>
          <w:sz w:val="22"/>
        </w:rPr>
        <w:tab/>
      </w:r>
      <w:r w:rsidR="00144F9F" w:rsidRPr="00325E28">
        <w:rPr>
          <w:sz w:val="22"/>
        </w:rPr>
        <w:t>B</w:t>
      </w:r>
      <w:r w:rsidRPr="00325E28">
        <w:rPr>
          <w:sz w:val="22"/>
        </w:rPr>
        <w:tab/>
      </w:r>
      <w:r w:rsidR="00144F9F" w:rsidRPr="00325E28">
        <w:rPr>
          <w:sz w:val="22"/>
        </w:rPr>
        <w:t>für</w:t>
      </w:r>
      <w:r w:rsidR="00B9391F" w:rsidRPr="00325E28">
        <w:rPr>
          <w:sz w:val="22"/>
        </w:rPr>
        <w:t xml:space="preserve"> </w:t>
      </w:r>
      <w:r w:rsidR="00144F9F" w:rsidRPr="00325E28">
        <w:rPr>
          <w:sz w:val="22"/>
        </w:rPr>
        <w:t>Be</w:t>
      </w:r>
      <w:r w:rsidR="0051336F" w:rsidRPr="00325E28">
        <w:rPr>
          <w:sz w:val="22"/>
        </w:rPr>
        <w:t>wehrungspläne</w:t>
      </w:r>
    </w:p>
    <w:p w14:paraId="3CA9DD8E" w14:textId="77777777" w:rsidR="0051336F" w:rsidRPr="00325E28" w:rsidRDefault="00144F9F" w:rsidP="00E24F9C">
      <w:pPr>
        <w:tabs>
          <w:tab w:val="left" w:pos="567"/>
          <w:tab w:val="left" w:pos="2835"/>
          <w:tab w:val="left" w:pos="3261"/>
          <w:tab w:val="left" w:pos="6096"/>
          <w:tab w:val="left" w:pos="6521"/>
        </w:tabs>
        <w:jc w:val="both"/>
        <w:rPr>
          <w:sz w:val="22"/>
        </w:rPr>
      </w:pPr>
      <w:r w:rsidRPr="00325E28">
        <w:rPr>
          <w:sz w:val="22"/>
        </w:rPr>
        <w:t>BSL</w:t>
      </w:r>
      <w:r w:rsidR="00C25C85" w:rsidRPr="00325E28">
        <w:rPr>
          <w:sz w:val="22"/>
        </w:rPr>
        <w:tab/>
      </w:r>
      <w:r w:rsidRPr="00325E28">
        <w:rPr>
          <w:sz w:val="22"/>
        </w:rPr>
        <w:t>für Stahlliste</w:t>
      </w:r>
      <w:r w:rsidR="00B578C9" w:rsidRPr="00325E28">
        <w:rPr>
          <w:sz w:val="22"/>
        </w:rPr>
        <w:tab/>
      </w:r>
      <w:r w:rsidRPr="00325E28">
        <w:rPr>
          <w:sz w:val="22"/>
        </w:rPr>
        <w:t>A</w:t>
      </w:r>
      <w:r w:rsidR="00C25C85" w:rsidRPr="00325E28">
        <w:rPr>
          <w:sz w:val="22"/>
        </w:rPr>
        <w:tab/>
      </w:r>
      <w:r w:rsidRPr="00325E28">
        <w:rPr>
          <w:sz w:val="22"/>
        </w:rPr>
        <w:t>für</w:t>
      </w:r>
      <w:r w:rsidR="00B9391F" w:rsidRPr="00325E28">
        <w:rPr>
          <w:sz w:val="22"/>
        </w:rPr>
        <w:t xml:space="preserve"> </w:t>
      </w:r>
      <w:r w:rsidR="0051336F" w:rsidRPr="00325E28">
        <w:rPr>
          <w:sz w:val="22"/>
        </w:rPr>
        <w:t>Ausstattungspläne</w:t>
      </w:r>
      <w:r w:rsidR="00C25C85" w:rsidRPr="00325E28">
        <w:rPr>
          <w:sz w:val="22"/>
        </w:rPr>
        <w:tab/>
      </w:r>
      <w:r w:rsidR="00B9391F" w:rsidRPr="00325E28">
        <w:rPr>
          <w:sz w:val="22"/>
        </w:rPr>
        <w:t>L</w:t>
      </w:r>
      <w:r w:rsidR="00C25C85" w:rsidRPr="00325E28">
        <w:rPr>
          <w:sz w:val="22"/>
        </w:rPr>
        <w:tab/>
        <w:t>f</w:t>
      </w:r>
      <w:r w:rsidRPr="00325E28">
        <w:rPr>
          <w:sz w:val="22"/>
        </w:rPr>
        <w:t>ür</w:t>
      </w:r>
      <w:r w:rsidR="00B9391F" w:rsidRPr="00325E28">
        <w:rPr>
          <w:sz w:val="22"/>
        </w:rPr>
        <w:t xml:space="preserve"> </w:t>
      </w:r>
      <w:r w:rsidRPr="00325E28">
        <w:rPr>
          <w:sz w:val="22"/>
        </w:rPr>
        <w:t>Lärmschutzwandpläne</w:t>
      </w:r>
    </w:p>
    <w:p w14:paraId="5BA56C12" w14:textId="77777777" w:rsidR="00C25C85" w:rsidRPr="00325E28" w:rsidRDefault="00C25C85" w:rsidP="00E24F9C">
      <w:pPr>
        <w:tabs>
          <w:tab w:val="left" w:pos="567"/>
          <w:tab w:val="left" w:pos="2835"/>
          <w:tab w:val="left" w:pos="3261"/>
          <w:tab w:val="left" w:pos="6096"/>
          <w:tab w:val="left" w:pos="6521"/>
        </w:tabs>
        <w:jc w:val="both"/>
        <w:rPr>
          <w:sz w:val="22"/>
        </w:rPr>
      </w:pPr>
      <w:r w:rsidRPr="00325E28">
        <w:rPr>
          <w:sz w:val="22"/>
        </w:rPr>
        <w:t>V</w:t>
      </w:r>
      <w:r w:rsidRPr="00325E28">
        <w:rPr>
          <w:sz w:val="22"/>
        </w:rPr>
        <w:tab/>
        <w:t xml:space="preserve">für </w:t>
      </w:r>
      <w:r w:rsidR="007364B1" w:rsidRPr="00325E28">
        <w:rPr>
          <w:sz w:val="22"/>
        </w:rPr>
        <w:t>Bauwerksübersichts</w:t>
      </w:r>
      <w:r w:rsidR="00880A8A" w:rsidRPr="00325E28">
        <w:rPr>
          <w:sz w:val="22"/>
        </w:rPr>
        <w:t>-</w:t>
      </w:r>
      <w:r w:rsidRPr="00325E28">
        <w:rPr>
          <w:sz w:val="22"/>
        </w:rPr>
        <w:t>/</w:t>
      </w:r>
      <w:r w:rsidR="00880A8A" w:rsidRPr="00325E28">
        <w:rPr>
          <w:sz w:val="22"/>
        </w:rPr>
        <w:t xml:space="preserve"> </w:t>
      </w:r>
      <w:r w:rsidRPr="00325E28">
        <w:rPr>
          <w:sz w:val="22"/>
        </w:rPr>
        <w:t>Bestandsübersichtspläne</w:t>
      </w:r>
      <w:r w:rsidR="003014A7" w:rsidRPr="00325E28">
        <w:rPr>
          <w:sz w:val="22"/>
        </w:rPr>
        <w:t xml:space="preserve"> </w:t>
      </w:r>
      <w:r w:rsidR="003014A7" w:rsidRPr="00325E28">
        <w:rPr>
          <w:sz w:val="22"/>
        </w:rPr>
        <w:tab/>
        <w:t>T</w:t>
      </w:r>
      <w:r w:rsidR="003014A7" w:rsidRPr="00325E28">
        <w:rPr>
          <w:sz w:val="22"/>
        </w:rPr>
        <w:tab/>
        <w:t>für Tunnelbau</w:t>
      </w:r>
    </w:p>
    <w:p w14:paraId="742FE66C" w14:textId="77777777" w:rsidR="0032464C" w:rsidRPr="00325E28" w:rsidRDefault="0032464C" w:rsidP="00E24F9C">
      <w:pPr>
        <w:tabs>
          <w:tab w:val="left" w:pos="567"/>
          <w:tab w:val="left" w:pos="2835"/>
          <w:tab w:val="left" w:pos="3261"/>
          <w:tab w:val="left" w:pos="6096"/>
          <w:tab w:val="left" w:pos="6521"/>
        </w:tabs>
        <w:jc w:val="both"/>
        <w:rPr>
          <w:sz w:val="22"/>
        </w:rPr>
      </w:pPr>
      <w:r w:rsidRPr="00325E28">
        <w:rPr>
          <w:sz w:val="22"/>
        </w:rPr>
        <w:t>St</w:t>
      </w:r>
      <w:r w:rsidRPr="00325E28">
        <w:rPr>
          <w:sz w:val="22"/>
        </w:rPr>
        <w:tab/>
        <w:t>für Stahlbaupläne</w:t>
      </w:r>
      <w:r w:rsidRPr="00325E28">
        <w:rPr>
          <w:sz w:val="22"/>
        </w:rPr>
        <w:tab/>
      </w:r>
      <w:proofErr w:type="gramStart"/>
      <w:r w:rsidRPr="00325E28">
        <w:rPr>
          <w:sz w:val="22"/>
        </w:rPr>
        <w:t>StVb  für</w:t>
      </w:r>
      <w:proofErr w:type="gramEnd"/>
      <w:r w:rsidRPr="00325E28">
        <w:rPr>
          <w:sz w:val="22"/>
        </w:rPr>
        <w:t xml:space="preserve"> Stahlverbundbaupläne</w:t>
      </w:r>
    </w:p>
    <w:p w14:paraId="6CA7AF0C" w14:textId="77777777" w:rsidR="00B12C9B" w:rsidRPr="00325E28" w:rsidRDefault="0032464C" w:rsidP="00E24F9C">
      <w:pPr>
        <w:tabs>
          <w:tab w:val="left" w:pos="567"/>
          <w:tab w:val="left" w:pos="2835"/>
          <w:tab w:val="left" w:pos="3261"/>
          <w:tab w:val="left" w:pos="6096"/>
          <w:tab w:val="left" w:pos="6521"/>
        </w:tabs>
        <w:jc w:val="both"/>
        <w:rPr>
          <w:sz w:val="22"/>
        </w:rPr>
      </w:pPr>
      <w:r w:rsidRPr="00325E28">
        <w:rPr>
          <w:rFonts w:ascii="RomanC" w:hAnsi="RomanC" w:cs="RomanC"/>
          <w:sz w:val="22"/>
        </w:rPr>
        <w:t>I</w:t>
      </w:r>
      <w:r w:rsidRPr="00325E28">
        <w:rPr>
          <w:sz w:val="22"/>
        </w:rPr>
        <w:tab/>
        <w:t>für Instandsetzung</w:t>
      </w:r>
    </w:p>
    <w:p w14:paraId="77F35C43" w14:textId="77777777" w:rsidR="008178EA" w:rsidRPr="00325E28" w:rsidRDefault="008178EA" w:rsidP="00E24F9C">
      <w:pPr>
        <w:tabs>
          <w:tab w:val="left" w:pos="567"/>
          <w:tab w:val="left" w:pos="2835"/>
          <w:tab w:val="left" w:pos="3261"/>
          <w:tab w:val="left" w:pos="6096"/>
          <w:tab w:val="left" w:pos="6521"/>
        </w:tabs>
        <w:jc w:val="both"/>
        <w:rPr>
          <w:sz w:val="22"/>
        </w:rPr>
      </w:pPr>
      <w:r w:rsidRPr="00325E28">
        <w:rPr>
          <w:sz w:val="22"/>
        </w:rPr>
        <w:t>BwE</w:t>
      </w:r>
      <w:r w:rsidRPr="00325E28">
        <w:rPr>
          <w:sz w:val="22"/>
        </w:rPr>
        <w:tab/>
      </w:r>
      <w:r w:rsidR="00424755" w:rsidRPr="00325E28">
        <w:rPr>
          <w:sz w:val="22"/>
        </w:rPr>
        <w:t xml:space="preserve">für </w:t>
      </w:r>
      <w:r w:rsidRPr="00325E28">
        <w:rPr>
          <w:sz w:val="22"/>
        </w:rPr>
        <w:t>Bauwerksentwurf</w:t>
      </w:r>
    </w:p>
    <w:p w14:paraId="4E276EC0" w14:textId="77777777" w:rsidR="008178EA" w:rsidRPr="00325E28" w:rsidRDefault="00144F9F" w:rsidP="00AA61AB">
      <w:pPr>
        <w:autoSpaceDE w:val="0"/>
        <w:autoSpaceDN w:val="0"/>
        <w:adjustRightInd w:val="0"/>
        <w:spacing w:before="0" w:line="240" w:lineRule="auto"/>
        <w:ind w:left="851" w:hanging="851"/>
        <w:jc w:val="both"/>
        <w:rPr>
          <w:rFonts w:cs="Arial"/>
          <w:sz w:val="22"/>
          <w:szCs w:val="18"/>
        </w:rPr>
      </w:pPr>
      <w:r w:rsidRPr="00325E28">
        <w:rPr>
          <w:rFonts w:cs="Arial"/>
          <w:sz w:val="22"/>
          <w:szCs w:val="18"/>
        </w:rPr>
        <w:t>Format:</w:t>
      </w:r>
      <w:r w:rsidR="00B12C9B" w:rsidRPr="00325E28">
        <w:rPr>
          <w:rFonts w:cs="Arial"/>
          <w:sz w:val="22"/>
          <w:szCs w:val="18"/>
        </w:rPr>
        <w:tab/>
      </w:r>
      <w:r w:rsidR="00AD308E" w:rsidRPr="00325E28">
        <w:rPr>
          <w:rFonts w:cs="Arial"/>
          <w:sz w:val="22"/>
          <w:szCs w:val="18"/>
        </w:rPr>
        <w:t>ASB-Nr_Kennbuchstabe_3-stellige Zahl</w:t>
      </w:r>
      <w:r w:rsidR="00B35504" w:rsidRPr="00325E28">
        <w:rPr>
          <w:rFonts w:cs="Arial"/>
          <w:sz w:val="22"/>
          <w:szCs w:val="18"/>
        </w:rPr>
        <w:t>/Nr.</w:t>
      </w:r>
      <w:r w:rsidR="00AD308E" w:rsidRPr="00325E28">
        <w:rPr>
          <w:rFonts w:cs="Arial"/>
          <w:sz w:val="22"/>
          <w:szCs w:val="18"/>
        </w:rPr>
        <w:t>_Bezeichnung des Bauwerks nach SIB-BW_Bauteil</w:t>
      </w:r>
    </w:p>
    <w:p w14:paraId="59D091B1" w14:textId="77777777" w:rsidR="00AA61AB" w:rsidRPr="00325E28" w:rsidRDefault="00AA61AB" w:rsidP="00AA61AB">
      <w:pPr>
        <w:autoSpaceDE w:val="0"/>
        <w:autoSpaceDN w:val="0"/>
        <w:adjustRightInd w:val="0"/>
        <w:spacing w:before="0" w:line="240" w:lineRule="auto"/>
        <w:ind w:left="851" w:hanging="851"/>
        <w:jc w:val="both"/>
        <w:rPr>
          <w:rFonts w:cs="Arial"/>
          <w:sz w:val="22"/>
          <w:szCs w:val="18"/>
        </w:rPr>
      </w:pPr>
    </w:p>
    <w:p w14:paraId="31721A41" w14:textId="77777777" w:rsidR="00AA61AB" w:rsidRPr="00325E28" w:rsidRDefault="00B12C9B" w:rsidP="00AA61AB">
      <w:pPr>
        <w:autoSpaceDE w:val="0"/>
        <w:autoSpaceDN w:val="0"/>
        <w:adjustRightInd w:val="0"/>
        <w:spacing w:before="0" w:line="240" w:lineRule="auto"/>
        <w:ind w:left="851" w:hanging="851"/>
        <w:jc w:val="both"/>
        <w:rPr>
          <w:rFonts w:cs="Arial"/>
          <w:sz w:val="22"/>
          <w:szCs w:val="18"/>
        </w:rPr>
      </w:pPr>
      <w:r w:rsidRPr="00325E28">
        <w:rPr>
          <w:rFonts w:cs="Arial"/>
          <w:sz w:val="22"/>
          <w:szCs w:val="18"/>
        </w:rPr>
        <w:t>z.B.:</w:t>
      </w:r>
      <w:r w:rsidRPr="00325E28">
        <w:rPr>
          <w:rFonts w:cs="Arial"/>
          <w:sz w:val="22"/>
          <w:szCs w:val="18"/>
        </w:rPr>
        <w:tab/>
      </w:r>
      <w:r w:rsidR="00AD308E" w:rsidRPr="00325E28">
        <w:rPr>
          <w:rFonts w:cs="Arial"/>
          <w:sz w:val="22"/>
          <w:szCs w:val="18"/>
        </w:rPr>
        <w:t>5220-271_S_001_UF-Gew</w:t>
      </w:r>
      <w:r w:rsidR="007A64B1" w:rsidRPr="00325E28">
        <w:rPr>
          <w:rFonts w:cs="Arial"/>
          <w:sz w:val="22"/>
          <w:szCs w:val="18"/>
        </w:rPr>
        <w:t>ä</w:t>
      </w:r>
      <w:r w:rsidR="00AD308E" w:rsidRPr="00325E28">
        <w:rPr>
          <w:rFonts w:cs="Arial"/>
          <w:sz w:val="22"/>
          <w:szCs w:val="18"/>
        </w:rPr>
        <w:t>sser_Fundament-Achse-10</w:t>
      </w:r>
    </w:p>
    <w:p w14:paraId="0165F91F" w14:textId="77777777" w:rsidR="00AA61AB" w:rsidRPr="00325E28" w:rsidRDefault="00B12C9B" w:rsidP="00AA61AB">
      <w:pPr>
        <w:autoSpaceDE w:val="0"/>
        <w:autoSpaceDN w:val="0"/>
        <w:adjustRightInd w:val="0"/>
        <w:spacing w:before="0" w:line="240" w:lineRule="auto"/>
        <w:ind w:left="851"/>
        <w:jc w:val="both"/>
        <w:rPr>
          <w:rFonts w:cs="Arial"/>
          <w:sz w:val="22"/>
          <w:szCs w:val="18"/>
        </w:rPr>
      </w:pPr>
      <w:r w:rsidRPr="00325E28">
        <w:rPr>
          <w:rFonts w:cs="Arial"/>
          <w:sz w:val="22"/>
          <w:szCs w:val="18"/>
        </w:rPr>
        <w:t>(Schalplan Nr. 001 Unterführung Gewässer Fundament Achse 10</w:t>
      </w:r>
      <w:r w:rsidR="00B35504" w:rsidRPr="00325E28">
        <w:rPr>
          <w:rFonts w:cs="Arial"/>
          <w:sz w:val="22"/>
          <w:szCs w:val="18"/>
        </w:rPr>
        <w:t xml:space="preserve"> ASB-Nr. 5220-271</w:t>
      </w:r>
      <w:r w:rsidRPr="00325E28">
        <w:rPr>
          <w:rFonts w:cs="Arial"/>
          <w:sz w:val="22"/>
          <w:szCs w:val="18"/>
        </w:rPr>
        <w:t>)</w:t>
      </w:r>
    </w:p>
    <w:p w14:paraId="4012D501" w14:textId="77777777" w:rsidR="00AA61AB" w:rsidRPr="00325E28" w:rsidRDefault="00AA61AB" w:rsidP="00AA61AB">
      <w:pPr>
        <w:autoSpaceDE w:val="0"/>
        <w:autoSpaceDN w:val="0"/>
        <w:adjustRightInd w:val="0"/>
        <w:spacing w:before="0" w:line="240" w:lineRule="auto"/>
        <w:ind w:left="851"/>
        <w:jc w:val="both"/>
        <w:rPr>
          <w:rFonts w:cs="Arial"/>
          <w:sz w:val="22"/>
          <w:szCs w:val="18"/>
        </w:rPr>
      </w:pPr>
    </w:p>
    <w:p w14:paraId="2D8270CA" w14:textId="77777777" w:rsidR="00AA61AB" w:rsidRPr="00325E28" w:rsidRDefault="00B12C9B" w:rsidP="00AA61AB">
      <w:pPr>
        <w:autoSpaceDE w:val="0"/>
        <w:autoSpaceDN w:val="0"/>
        <w:adjustRightInd w:val="0"/>
        <w:spacing w:before="0" w:line="240" w:lineRule="auto"/>
        <w:ind w:left="851"/>
        <w:jc w:val="both"/>
        <w:rPr>
          <w:rFonts w:cs="Arial"/>
          <w:sz w:val="22"/>
          <w:szCs w:val="18"/>
        </w:rPr>
      </w:pPr>
      <w:r w:rsidRPr="00325E28">
        <w:rPr>
          <w:rFonts w:cs="Arial"/>
          <w:sz w:val="22"/>
          <w:szCs w:val="18"/>
        </w:rPr>
        <w:t>5220-271_</w:t>
      </w:r>
      <w:r w:rsidR="008178EA" w:rsidRPr="00325E28">
        <w:rPr>
          <w:rFonts w:cs="Arial"/>
          <w:sz w:val="22"/>
          <w:szCs w:val="18"/>
        </w:rPr>
        <w:t>BwE</w:t>
      </w:r>
      <w:r w:rsidRPr="00325E28">
        <w:rPr>
          <w:rFonts w:cs="Arial"/>
          <w:sz w:val="22"/>
          <w:szCs w:val="18"/>
        </w:rPr>
        <w:t>_</w:t>
      </w:r>
      <w:r w:rsidR="008178EA" w:rsidRPr="00325E28">
        <w:rPr>
          <w:rFonts w:cs="Arial"/>
          <w:sz w:val="22"/>
          <w:szCs w:val="18"/>
        </w:rPr>
        <w:t>001_</w:t>
      </w:r>
      <w:r w:rsidRPr="00325E28">
        <w:rPr>
          <w:rFonts w:cs="Arial"/>
          <w:sz w:val="22"/>
          <w:szCs w:val="18"/>
        </w:rPr>
        <w:t>UF-Gew</w:t>
      </w:r>
      <w:r w:rsidR="007A64B1" w:rsidRPr="00325E28">
        <w:rPr>
          <w:rFonts w:cs="Arial"/>
          <w:sz w:val="22"/>
          <w:szCs w:val="18"/>
        </w:rPr>
        <w:t>ä</w:t>
      </w:r>
      <w:r w:rsidRPr="00325E28">
        <w:rPr>
          <w:rFonts w:cs="Arial"/>
          <w:sz w:val="22"/>
          <w:szCs w:val="18"/>
        </w:rPr>
        <w:t>sser_</w:t>
      </w:r>
      <w:r w:rsidR="008178EA" w:rsidRPr="00325E28">
        <w:rPr>
          <w:rFonts w:cs="Arial"/>
          <w:sz w:val="22"/>
          <w:szCs w:val="18"/>
        </w:rPr>
        <w:t>Erl</w:t>
      </w:r>
      <w:r w:rsidR="007A64B1" w:rsidRPr="00325E28">
        <w:rPr>
          <w:rFonts w:cs="Arial"/>
          <w:sz w:val="22"/>
          <w:szCs w:val="18"/>
        </w:rPr>
        <w:t>ä</w:t>
      </w:r>
      <w:r w:rsidR="008178EA" w:rsidRPr="00325E28">
        <w:rPr>
          <w:rFonts w:cs="Arial"/>
          <w:sz w:val="22"/>
          <w:szCs w:val="18"/>
        </w:rPr>
        <w:t>uterungsbericht</w:t>
      </w:r>
    </w:p>
    <w:p w14:paraId="002DCA22" w14:textId="77777777" w:rsidR="004E0D81" w:rsidRPr="00325E28" w:rsidRDefault="008178EA" w:rsidP="00AA61AB">
      <w:pPr>
        <w:autoSpaceDE w:val="0"/>
        <w:autoSpaceDN w:val="0"/>
        <w:adjustRightInd w:val="0"/>
        <w:spacing w:before="0" w:line="240" w:lineRule="auto"/>
        <w:ind w:left="851"/>
        <w:jc w:val="both"/>
        <w:rPr>
          <w:rFonts w:cs="Arial"/>
          <w:sz w:val="22"/>
          <w:szCs w:val="18"/>
        </w:rPr>
      </w:pPr>
      <w:r w:rsidRPr="00325E28">
        <w:rPr>
          <w:rFonts w:cs="Arial"/>
          <w:sz w:val="22"/>
          <w:szCs w:val="18"/>
        </w:rPr>
        <w:t xml:space="preserve">(Bauwerksentwurf </w:t>
      </w:r>
      <w:r w:rsidR="00B35504" w:rsidRPr="00325E28">
        <w:rPr>
          <w:rFonts w:cs="Arial"/>
          <w:sz w:val="22"/>
          <w:szCs w:val="18"/>
        </w:rPr>
        <w:t xml:space="preserve">Erläuterungsbericht </w:t>
      </w:r>
      <w:r w:rsidRPr="00325E28">
        <w:rPr>
          <w:rFonts w:cs="Arial"/>
          <w:sz w:val="22"/>
          <w:szCs w:val="18"/>
        </w:rPr>
        <w:t>Nr. 001 Unterführung Gewässer</w:t>
      </w:r>
      <w:r w:rsidR="00B35504" w:rsidRPr="00325E28">
        <w:rPr>
          <w:rFonts w:cs="Arial"/>
          <w:sz w:val="22"/>
          <w:szCs w:val="18"/>
        </w:rPr>
        <w:t xml:space="preserve"> ASB-Nr. 5220-271</w:t>
      </w:r>
      <w:r w:rsidRPr="00325E28">
        <w:rPr>
          <w:rFonts w:cs="Arial"/>
          <w:sz w:val="22"/>
          <w:szCs w:val="18"/>
        </w:rPr>
        <w:t>)</w:t>
      </w:r>
    </w:p>
    <w:p w14:paraId="77B0182C" w14:textId="77777777" w:rsidR="00D57E61" w:rsidRPr="00325E28" w:rsidRDefault="00D57E61" w:rsidP="00AA61AB">
      <w:pPr>
        <w:autoSpaceDE w:val="0"/>
        <w:autoSpaceDN w:val="0"/>
        <w:adjustRightInd w:val="0"/>
        <w:spacing w:before="0" w:line="240" w:lineRule="auto"/>
        <w:ind w:left="851"/>
        <w:jc w:val="both"/>
        <w:rPr>
          <w:rFonts w:cs="Arial"/>
          <w:sz w:val="22"/>
          <w:szCs w:val="18"/>
        </w:rPr>
      </w:pPr>
    </w:p>
    <w:p w14:paraId="399C3511" w14:textId="77777777" w:rsidR="00144F9F" w:rsidRPr="00325E28" w:rsidRDefault="00144F9F" w:rsidP="006948BB">
      <w:pPr>
        <w:pStyle w:val="berschrift2"/>
        <w:jc w:val="both"/>
        <w:rPr>
          <w:sz w:val="22"/>
        </w:rPr>
      </w:pPr>
      <w:bookmarkStart w:id="30" w:name="_Toc107986722"/>
      <w:r w:rsidRPr="00325E28">
        <w:rPr>
          <w:sz w:val="22"/>
        </w:rPr>
        <w:lastRenderedPageBreak/>
        <w:t>Prüfung der digitalen Unterlagen</w:t>
      </w:r>
      <w:bookmarkEnd w:id="30"/>
    </w:p>
    <w:p w14:paraId="38AC9063" w14:textId="77777777" w:rsidR="00144F9F" w:rsidRPr="00325E28" w:rsidRDefault="00B9391F" w:rsidP="006948BB">
      <w:pPr>
        <w:jc w:val="both"/>
        <w:rPr>
          <w:sz w:val="22"/>
        </w:rPr>
      </w:pPr>
      <w:r w:rsidRPr="00325E28">
        <w:rPr>
          <w:sz w:val="22"/>
        </w:rPr>
        <w:t>A</w:t>
      </w:r>
      <w:r w:rsidR="00144F9F" w:rsidRPr="00325E28">
        <w:rPr>
          <w:sz w:val="22"/>
        </w:rPr>
        <w:t>lle zur Archivierung vorgesehenen Datenformate</w:t>
      </w:r>
      <w:r w:rsidR="00CC7FD9" w:rsidRPr="00325E28">
        <w:rPr>
          <w:sz w:val="22"/>
        </w:rPr>
        <w:t xml:space="preserve"> sind </w:t>
      </w:r>
      <w:r w:rsidR="00144F9F" w:rsidRPr="00325E28">
        <w:rPr>
          <w:sz w:val="22"/>
        </w:rPr>
        <w:t>hinsichtlich Kompatibilität zu prüfen.</w:t>
      </w:r>
    </w:p>
    <w:p w14:paraId="4F2BFD2E" w14:textId="77777777" w:rsidR="00B740FC" w:rsidRPr="00325E28" w:rsidRDefault="00B740FC" w:rsidP="006948BB">
      <w:pPr>
        <w:jc w:val="both"/>
        <w:rPr>
          <w:sz w:val="22"/>
        </w:rPr>
      </w:pPr>
    </w:p>
    <w:p w14:paraId="659CB808" w14:textId="77777777" w:rsidR="007C3DF4" w:rsidRPr="00325E28" w:rsidRDefault="00144F9F" w:rsidP="006948BB">
      <w:pPr>
        <w:pStyle w:val="berschrift2"/>
        <w:jc w:val="both"/>
        <w:rPr>
          <w:sz w:val="22"/>
        </w:rPr>
      </w:pPr>
      <w:bookmarkStart w:id="31" w:name="_Toc107986723"/>
      <w:r w:rsidRPr="00325E28">
        <w:rPr>
          <w:sz w:val="22"/>
        </w:rPr>
        <w:t>Ergänzende Vereinbarungen Abschnitt 3</w:t>
      </w:r>
      <w:bookmarkEnd w:id="31"/>
    </w:p>
    <w:p w14:paraId="484D0171" w14:textId="77777777" w:rsidR="00144F9F" w:rsidRPr="00325E28" w:rsidRDefault="00AB2BE4" w:rsidP="006948BB">
      <w:pPr>
        <w:spacing w:before="120" w:line="240" w:lineRule="auto"/>
        <w:jc w:val="both"/>
        <w:rPr>
          <w:sz w:val="22"/>
        </w:rPr>
      </w:pPr>
      <w:r>
        <w:rPr>
          <w:sz w:val="22"/>
        </w:rPr>
        <w:pict w14:anchorId="20881118">
          <v:rect id="_x0000_i1030" style="width:453.6pt;height:1pt" o:hralign="center" o:hrstd="t" o:hr="t" fillcolor="gray" stroked="f"/>
        </w:pict>
      </w:r>
    </w:p>
    <w:p w14:paraId="4D3D3387" w14:textId="77777777" w:rsidR="00A05698" w:rsidRPr="00325E28" w:rsidRDefault="00AB2BE4" w:rsidP="006948BB">
      <w:pPr>
        <w:spacing w:before="120" w:line="240" w:lineRule="auto"/>
        <w:jc w:val="both"/>
        <w:rPr>
          <w:sz w:val="22"/>
        </w:rPr>
      </w:pPr>
      <w:r>
        <w:rPr>
          <w:sz w:val="22"/>
        </w:rPr>
        <w:pict w14:anchorId="1F048689">
          <v:rect id="_x0000_i1031" style="width:453.6pt;height:1pt" o:hralign="center" o:hrstd="t" o:hr="t" fillcolor="gray" stroked="f"/>
        </w:pict>
      </w:r>
    </w:p>
    <w:p w14:paraId="3FEE95F7" w14:textId="77777777" w:rsidR="0051336F" w:rsidRPr="00325E28" w:rsidRDefault="00AB2BE4" w:rsidP="006948BB">
      <w:pPr>
        <w:spacing w:before="120" w:line="240" w:lineRule="auto"/>
        <w:jc w:val="both"/>
        <w:rPr>
          <w:sz w:val="22"/>
        </w:rPr>
      </w:pPr>
      <w:r>
        <w:rPr>
          <w:sz w:val="22"/>
        </w:rPr>
        <w:pict w14:anchorId="0BA9EDD2">
          <v:rect id="_x0000_i1032" style="width:453.6pt;height:1pt" o:hralign="center" o:hrstd="t" o:hr="t" fillcolor="gray" stroked="f"/>
        </w:pict>
      </w:r>
    </w:p>
    <w:p w14:paraId="3EFBE8FE" w14:textId="77777777" w:rsidR="0051336F" w:rsidRPr="00325E28" w:rsidRDefault="00AB2BE4" w:rsidP="006948BB">
      <w:pPr>
        <w:spacing w:before="120" w:line="240" w:lineRule="auto"/>
        <w:jc w:val="both"/>
        <w:rPr>
          <w:sz w:val="22"/>
        </w:rPr>
      </w:pPr>
      <w:r>
        <w:rPr>
          <w:sz w:val="22"/>
        </w:rPr>
        <w:pict w14:anchorId="11153FAC">
          <v:rect id="_x0000_i1033" style="width:453.6pt;height:1pt" o:hralign="center" o:hrstd="t" o:hr="t" fillcolor="gray" stroked="f"/>
        </w:pict>
      </w:r>
    </w:p>
    <w:p w14:paraId="61261DF4" w14:textId="77777777" w:rsidR="0051336F" w:rsidRPr="00325E28" w:rsidRDefault="0051336F" w:rsidP="006948BB">
      <w:pPr>
        <w:spacing w:line="240" w:lineRule="auto"/>
        <w:jc w:val="both"/>
        <w:rPr>
          <w:sz w:val="22"/>
        </w:rPr>
      </w:pPr>
    </w:p>
    <w:p w14:paraId="0E581700" w14:textId="77777777" w:rsidR="0051336F" w:rsidRPr="00325E28" w:rsidRDefault="0051336F" w:rsidP="006948BB">
      <w:pPr>
        <w:spacing w:line="240" w:lineRule="auto"/>
        <w:jc w:val="both"/>
        <w:rPr>
          <w:sz w:val="22"/>
        </w:rPr>
      </w:pPr>
    </w:p>
    <w:p w14:paraId="64770A0E" w14:textId="77777777" w:rsidR="0051336F" w:rsidRPr="00325E28" w:rsidRDefault="0051336F" w:rsidP="006948BB">
      <w:pPr>
        <w:spacing w:line="240" w:lineRule="auto"/>
        <w:jc w:val="both"/>
        <w:rPr>
          <w:sz w:val="22"/>
        </w:rPr>
      </w:pPr>
    </w:p>
    <w:p w14:paraId="45C9979F" w14:textId="77777777" w:rsidR="0051336F" w:rsidRPr="00325E28" w:rsidRDefault="0051336F" w:rsidP="006948BB">
      <w:pPr>
        <w:spacing w:line="240" w:lineRule="auto"/>
        <w:jc w:val="both"/>
        <w:rPr>
          <w:sz w:val="22"/>
        </w:rPr>
      </w:pPr>
    </w:p>
    <w:p w14:paraId="61CA951D" w14:textId="77777777" w:rsidR="0051336F" w:rsidRPr="00325E28" w:rsidRDefault="0051336F" w:rsidP="006948BB">
      <w:pPr>
        <w:spacing w:line="240" w:lineRule="auto"/>
        <w:jc w:val="both"/>
        <w:rPr>
          <w:sz w:val="22"/>
        </w:rPr>
      </w:pPr>
    </w:p>
    <w:p w14:paraId="33C75805" w14:textId="77777777" w:rsidR="0051336F" w:rsidRPr="00325E28" w:rsidRDefault="0051336F" w:rsidP="006948BB">
      <w:pPr>
        <w:spacing w:line="240" w:lineRule="auto"/>
        <w:jc w:val="both"/>
        <w:rPr>
          <w:sz w:val="22"/>
        </w:rPr>
      </w:pPr>
    </w:p>
    <w:p w14:paraId="01889388" w14:textId="77777777" w:rsidR="0051336F" w:rsidRPr="00325E28" w:rsidRDefault="0051336F" w:rsidP="006948BB">
      <w:pPr>
        <w:spacing w:line="240" w:lineRule="auto"/>
        <w:jc w:val="both"/>
        <w:rPr>
          <w:sz w:val="22"/>
        </w:rPr>
      </w:pPr>
    </w:p>
    <w:p w14:paraId="6F908878" w14:textId="77777777" w:rsidR="0051336F" w:rsidRPr="00325E28" w:rsidRDefault="0051336F" w:rsidP="006948BB">
      <w:pPr>
        <w:spacing w:line="240" w:lineRule="auto"/>
        <w:jc w:val="both"/>
        <w:rPr>
          <w:sz w:val="22"/>
        </w:rPr>
      </w:pPr>
    </w:p>
    <w:p w14:paraId="16D0490D" w14:textId="77777777" w:rsidR="00D57E61" w:rsidRPr="00325E28" w:rsidRDefault="00D57E61" w:rsidP="006948BB">
      <w:pPr>
        <w:spacing w:line="240" w:lineRule="auto"/>
        <w:jc w:val="both"/>
        <w:rPr>
          <w:sz w:val="22"/>
        </w:rPr>
      </w:pPr>
    </w:p>
    <w:p w14:paraId="4F8F347D" w14:textId="77777777" w:rsidR="00D57E61" w:rsidRPr="00325E28" w:rsidRDefault="00D57E61" w:rsidP="006948BB">
      <w:pPr>
        <w:spacing w:line="240" w:lineRule="auto"/>
        <w:jc w:val="both"/>
        <w:rPr>
          <w:sz w:val="22"/>
        </w:rPr>
      </w:pPr>
    </w:p>
    <w:p w14:paraId="43DD852A" w14:textId="77777777" w:rsidR="00D57E61" w:rsidRPr="00325E28" w:rsidRDefault="00D57E61" w:rsidP="006948BB">
      <w:pPr>
        <w:spacing w:line="240" w:lineRule="auto"/>
        <w:jc w:val="both"/>
        <w:rPr>
          <w:sz w:val="22"/>
        </w:rPr>
      </w:pPr>
    </w:p>
    <w:p w14:paraId="244A695C" w14:textId="77777777" w:rsidR="004511E2" w:rsidRPr="00325E28" w:rsidRDefault="004511E2" w:rsidP="006948BB">
      <w:pPr>
        <w:spacing w:line="240" w:lineRule="auto"/>
        <w:jc w:val="both"/>
        <w:rPr>
          <w:sz w:val="22"/>
        </w:rPr>
      </w:pPr>
    </w:p>
    <w:p w14:paraId="55B8C4BD" w14:textId="77777777" w:rsidR="004511E2" w:rsidRPr="00325E28" w:rsidRDefault="004511E2" w:rsidP="006948BB">
      <w:pPr>
        <w:spacing w:line="240" w:lineRule="auto"/>
        <w:jc w:val="both"/>
        <w:rPr>
          <w:sz w:val="22"/>
        </w:rPr>
      </w:pPr>
    </w:p>
    <w:p w14:paraId="2C606A17" w14:textId="77777777" w:rsidR="00144F9F" w:rsidRPr="00325E28" w:rsidRDefault="00144F9F" w:rsidP="006948BB">
      <w:pPr>
        <w:jc w:val="both"/>
        <w:rPr>
          <w:sz w:val="22"/>
        </w:rPr>
      </w:pPr>
      <w:r w:rsidRPr="00325E28">
        <w:rPr>
          <w:sz w:val="22"/>
        </w:rPr>
        <w:t>Rechtsverbindliche Unterschriften für den Datentaus</w:t>
      </w:r>
      <w:r w:rsidR="007C3DF4" w:rsidRPr="00325E28">
        <w:rPr>
          <w:sz w:val="22"/>
        </w:rPr>
        <w:t>ch nach den Abschnitten 1 bis 3:</w:t>
      </w:r>
    </w:p>
    <w:p w14:paraId="09D2CF9F" w14:textId="77777777" w:rsidR="00144F9F" w:rsidRPr="00325E28" w:rsidRDefault="00144F9F" w:rsidP="006948BB">
      <w:pPr>
        <w:jc w:val="both"/>
        <w:rPr>
          <w:sz w:val="22"/>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4749"/>
      </w:tblGrid>
      <w:tr w:rsidR="00144F9F" w:rsidRPr="00325E28" w14:paraId="7170E01F" w14:textId="77777777" w:rsidTr="006A76A4">
        <w:trPr>
          <w:trHeight w:val="1985"/>
        </w:trPr>
        <w:tc>
          <w:tcPr>
            <w:tcW w:w="4465" w:type="dxa"/>
            <w:tcBorders>
              <w:top w:val="single" w:sz="6" w:space="0" w:color="auto"/>
              <w:left w:val="single" w:sz="6" w:space="0" w:color="auto"/>
              <w:bottom w:val="nil"/>
              <w:right w:val="single" w:sz="6" w:space="0" w:color="auto"/>
            </w:tcBorders>
          </w:tcPr>
          <w:p w14:paraId="7773C360" w14:textId="77777777" w:rsidR="00144F9F" w:rsidRPr="00325E28" w:rsidRDefault="00144F9F" w:rsidP="006948BB">
            <w:pPr>
              <w:spacing w:before="120"/>
              <w:jc w:val="both"/>
              <w:rPr>
                <w:smallCaps/>
                <w:sz w:val="22"/>
              </w:rPr>
            </w:pPr>
            <w:r w:rsidRPr="00325E28">
              <w:rPr>
                <w:smallCaps/>
                <w:sz w:val="22"/>
              </w:rPr>
              <w:t>DATENSENDER</w:t>
            </w:r>
            <w:r w:rsidR="00E15412" w:rsidRPr="00325E28">
              <w:rPr>
                <w:smallCaps/>
                <w:sz w:val="22"/>
              </w:rPr>
              <w:t xml:space="preserve"> (AN)</w:t>
            </w:r>
          </w:p>
          <w:p w14:paraId="2F1B380E" w14:textId="77777777" w:rsidR="00A05698" w:rsidRPr="00325E28" w:rsidRDefault="00AB2BE4" w:rsidP="006948BB">
            <w:pPr>
              <w:spacing w:before="120"/>
              <w:jc w:val="both"/>
              <w:rPr>
                <w:smallCaps/>
                <w:sz w:val="22"/>
              </w:rPr>
            </w:pPr>
            <w:r>
              <w:rPr>
                <w:sz w:val="22"/>
              </w:rPr>
              <w:pict w14:anchorId="77386DAB">
                <v:rect id="_x0000_i1034" style="width:216.25pt;height:1pt" o:hralign="center" o:hrstd="t" o:hr="t" fillcolor="gray" stroked="f"/>
              </w:pict>
            </w:r>
          </w:p>
          <w:p w14:paraId="4242466E" w14:textId="77777777" w:rsidR="00A05698" w:rsidRPr="00325E28" w:rsidRDefault="00AB2BE4" w:rsidP="006948BB">
            <w:pPr>
              <w:spacing w:before="120"/>
              <w:jc w:val="both"/>
              <w:rPr>
                <w:smallCaps/>
                <w:sz w:val="22"/>
              </w:rPr>
            </w:pPr>
            <w:r>
              <w:rPr>
                <w:sz w:val="22"/>
              </w:rPr>
              <w:pict w14:anchorId="4AD41E33">
                <v:rect id="_x0000_i1035" style="width:216.25pt;height:1pt" o:hralign="center" o:hrstd="t" o:hr="t" fillcolor="gray" stroked="f"/>
              </w:pict>
            </w:r>
          </w:p>
          <w:p w14:paraId="0394BF88" w14:textId="77777777" w:rsidR="00A05698" w:rsidRPr="00325E28" w:rsidRDefault="00AB2BE4" w:rsidP="006948BB">
            <w:pPr>
              <w:spacing w:before="120"/>
              <w:jc w:val="both"/>
              <w:rPr>
                <w:smallCaps/>
              </w:rPr>
            </w:pPr>
            <w:r>
              <w:rPr>
                <w:sz w:val="22"/>
              </w:rPr>
              <w:pict w14:anchorId="469765B7">
                <v:rect id="_x0000_i1036" style="width:216.25pt;height:1pt" o:hralign="center" o:hrstd="t" o:hr="t" fillcolor="gray" stroked="f"/>
              </w:pict>
            </w:r>
          </w:p>
        </w:tc>
        <w:tc>
          <w:tcPr>
            <w:tcW w:w="4749" w:type="dxa"/>
            <w:tcBorders>
              <w:top w:val="single" w:sz="6" w:space="0" w:color="auto"/>
              <w:left w:val="single" w:sz="6" w:space="0" w:color="auto"/>
              <w:bottom w:val="nil"/>
              <w:right w:val="single" w:sz="6" w:space="0" w:color="auto"/>
            </w:tcBorders>
          </w:tcPr>
          <w:p w14:paraId="7C848883" w14:textId="77777777" w:rsidR="00144F9F" w:rsidRPr="00325E28" w:rsidRDefault="00144F9F" w:rsidP="006948BB">
            <w:pPr>
              <w:spacing w:before="120"/>
              <w:jc w:val="both"/>
              <w:rPr>
                <w:smallCaps/>
                <w:sz w:val="22"/>
              </w:rPr>
            </w:pPr>
            <w:r w:rsidRPr="00325E28">
              <w:rPr>
                <w:smallCaps/>
                <w:sz w:val="22"/>
              </w:rPr>
              <w:t>DATENEMPFÄNGER</w:t>
            </w:r>
            <w:r w:rsidR="00E15412" w:rsidRPr="00325E28">
              <w:rPr>
                <w:smallCaps/>
                <w:sz w:val="22"/>
              </w:rPr>
              <w:t xml:space="preserve"> (AG)</w:t>
            </w:r>
          </w:p>
          <w:p w14:paraId="03760E11" w14:textId="77777777" w:rsidR="00144F9F" w:rsidRPr="00325E28" w:rsidRDefault="00AB2BE4" w:rsidP="006948BB">
            <w:pPr>
              <w:spacing w:before="120"/>
              <w:jc w:val="both"/>
              <w:rPr>
                <w:sz w:val="22"/>
              </w:rPr>
            </w:pPr>
            <w:r>
              <w:rPr>
                <w:sz w:val="22"/>
              </w:rPr>
              <w:pict w14:anchorId="3925F97E">
                <v:rect id="_x0000_i1037" style="width:248.2pt;height:1pt" o:hralign="center" o:hrstd="t" o:hr="t" fillcolor="gray" stroked="f"/>
              </w:pict>
            </w:r>
          </w:p>
          <w:p w14:paraId="63065B0B" w14:textId="77777777" w:rsidR="00144F9F" w:rsidRPr="00325E28" w:rsidRDefault="00AB2BE4" w:rsidP="006948BB">
            <w:pPr>
              <w:spacing w:before="120"/>
              <w:jc w:val="both"/>
              <w:rPr>
                <w:sz w:val="22"/>
              </w:rPr>
            </w:pPr>
            <w:r>
              <w:rPr>
                <w:sz w:val="22"/>
              </w:rPr>
              <w:pict w14:anchorId="00E132B7">
                <v:rect id="_x0000_i1038" style="width:248.2pt;height:1pt" o:hralign="center" o:hrstd="t" o:hr="t" fillcolor="gray" stroked="f"/>
              </w:pict>
            </w:r>
          </w:p>
          <w:p w14:paraId="05DFB008" w14:textId="77777777" w:rsidR="00144F9F" w:rsidRPr="00325E28" w:rsidRDefault="00AB2BE4" w:rsidP="006948BB">
            <w:pPr>
              <w:spacing w:before="120"/>
              <w:jc w:val="both"/>
            </w:pPr>
            <w:r>
              <w:rPr>
                <w:sz w:val="22"/>
              </w:rPr>
              <w:pict w14:anchorId="5A634516">
                <v:rect id="_x0000_i1039" style="width:248.2pt;height:1pt" o:hralign="center" o:hrstd="t" o:hr="t" fillcolor="gray" stroked="f"/>
              </w:pict>
            </w:r>
          </w:p>
        </w:tc>
      </w:tr>
      <w:tr w:rsidR="00144F9F" w:rsidRPr="00325E28" w14:paraId="2C64B5E0" w14:textId="77777777" w:rsidTr="006A76A4">
        <w:trPr>
          <w:trHeight w:val="60"/>
        </w:trPr>
        <w:tc>
          <w:tcPr>
            <w:tcW w:w="4465" w:type="dxa"/>
            <w:tcBorders>
              <w:top w:val="nil"/>
              <w:left w:val="single" w:sz="6" w:space="0" w:color="auto"/>
              <w:bottom w:val="single" w:sz="6" w:space="0" w:color="auto"/>
              <w:right w:val="single" w:sz="6" w:space="0" w:color="auto"/>
            </w:tcBorders>
          </w:tcPr>
          <w:p w14:paraId="1252EE77" w14:textId="77777777" w:rsidR="00144F9F" w:rsidRPr="00325E28" w:rsidRDefault="00144F9F" w:rsidP="006948BB">
            <w:pPr>
              <w:jc w:val="both"/>
              <w:rPr>
                <w:smallCaps/>
              </w:rPr>
            </w:pPr>
            <w:r w:rsidRPr="00325E28">
              <w:rPr>
                <w:sz w:val="22"/>
              </w:rPr>
              <w:t xml:space="preserve">[Ort, Datum, </w:t>
            </w:r>
            <w:r w:rsidR="0048128D" w:rsidRPr="00325E28">
              <w:rPr>
                <w:sz w:val="22"/>
              </w:rPr>
              <w:t xml:space="preserve">Unterschrift, </w:t>
            </w:r>
            <w:r w:rsidRPr="00325E28">
              <w:rPr>
                <w:sz w:val="22"/>
              </w:rPr>
              <w:t>Stempel]</w:t>
            </w:r>
          </w:p>
        </w:tc>
        <w:tc>
          <w:tcPr>
            <w:tcW w:w="4749" w:type="dxa"/>
            <w:tcBorders>
              <w:top w:val="nil"/>
              <w:left w:val="single" w:sz="6" w:space="0" w:color="auto"/>
              <w:bottom w:val="single" w:sz="6" w:space="0" w:color="auto"/>
              <w:right w:val="single" w:sz="6" w:space="0" w:color="auto"/>
            </w:tcBorders>
          </w:tcPr>
          <w:p w14:paraId="1292FF9C" w14:textId="77777777" w:rsidR="00144F9F" w:rsidRPr="00325E28" w:rsidRDefault="00A05698" w:rsidP="006948BB">
            <w:pPr>
              <w:jc w:val="both"/>
              <w:rPr>
                <w:smallCaps/>
                <w:sz w:val="22"/>
              </w:rPr>
            </w:pPr>
            <w:r w:rsidRPr="00325E28">
              <w:rPr>
                <w:sz w:val="22"/>
              </w:rPr>
              <w:t>[Ort, Datum,</w:t>
            </w:r>
            <w:r w:rsidR="0048128D" w:rsidRPr="00325E28">
              <w:rPr>
                <w:sz w:val="22"/>
              </w:rPr>
              <w:t xml:space="preserve"> Unterschrift,</w:t>
            </w:r>
            <w:r w:rsidRPr="00325E28">
              <w:rPr>
                <w:sz w:val="22"/>
              </w:rPr>
              <w:t xml:space="preserve"> Stempel]</w:t>
            </w:r>
          </w:p>
        </w:tc>
      </w:tr>
    </w:tbl>
    <w:p w14:paraId="2EA220AD" w14:textId="77777777" w:rsidR="002A2E37" w:rsidRPr="00325E28" w:rsidRDefault="002A2E37" w:rsidP="006948BB">
      <w:pPr>
        <w:spacing w:line="240" w:lineRule="auto"/>
        <w:jc w:val="both"/>
        <w:rPr>
          <w:b/>
          <w:sz w:val="28"/>
        </w:rPr>
      </w:pPr>
    </w:p>
    <w:sectPr w:rsidR="002A2E37" w:rsidRPr="00325E28" w:rsidSect="00AA61AB">
      <w:headerReference w:type="default" r:id="rId10"/>
      <w:footerReference w:type="default" r:id="rId11"/>
      <w:headerReference w:type="first" r:id="rId12"/>
      <w:pgSz w:w="11907" w:h="16840" w:code="9"/>
      <w:pgMar w:top="1701" w:right="1134" w:bottom="851" w:left="1701" w:header="567"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BB55" w14:textId="77777777" w:rsidR="00810A01" w:rsidRDefault="00810A01">
      <w:r>
        <w:separator/>
      </w:r>
    </w:p>
  </w:endnote>
  <w:endnote w:type="continuationSeparator" w:id="0">
    <w:p w14:paraId="214148B7" w14:textId="77777777" w:rsidR="00810A01" w:rsidRDefault="008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RomanC">
    <w:altName w:val="Calibri"/>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F811" w14:textId="677FFA62" w:rsidR="00810A01" w:rsidRPr="00393DA1" w:rsidRDefault="00810A01" w:rsidP="00EB291C">
    <w:pPr>
      <w:jc w:val="center"/>
      <w:rPr>
        <w:sz w:val="22"/>
      </w:rPr>
    </w:pPr>
    <w:r w:rsidRPr="00393DA1">
      <w:rPr>
        <w:sz w:val="22"/>
      </w:rPr>
      <w:t xml:space="preserve">Seite </w:t>
    </w:r>
    <w:r w:rsidRPr="00393DA1">
      <w:rPr>
        <w:sz w:val="22"/>
      </w:rPr>
      <w:fldChar w:fldCharType="begin"/>
    </w:r>
    <w:r w:rsidRPr="00393DA1">
      <w:rPr>
        <w:sz w:val="22"/>
      </w:rPr>
      <w:instrText xml:space="preserve"> PAGE </w:instrText>
    </w:r>
    <w:r w:rsidRPr="00393DA1">
      <w:rPr>
        <w:sz w:val="22"/>
      </w:rPr>
      <w:fldChar w:fldCharType="separate"/>
    </w:r>
    <w:r w:rsidR="009F4838">
      <w:rPr>
        <w:noProof/>
        <w:sz w:val="22"/>
      </w:rPr>
      <w:t>3</w:t>
    </w:r>
    <w:r w:rsidRPr="00393DA1">
      <w:rPr>
        <w:sz w:val="22"/>
      </w:rPr>
      <w:fldChar w:fldCharType="end"/>
    </w:r>
    <w:r w:rsidRPr="00393DA1">
      <w:rPr>
        <w:sz w:val="22"/>
      </w:rPr>
      <w:t xml:space="preserve"> von </w:t>
    </w:r>
    <w:r w:rsidRPr="00393DA1">
      <w:rPr>
        <w:sz w:val="22"/>
      </w:rPr>
      <w:fldChar w:fldCharType="begin"/>
    </w:r>
    <w:r w:rsidRPr="00393DA1">
      <w:rPr>
        <w:sz w:val="22"/>
      </w:rPr>
      <w:instrText xml:space="preserve"> NUMPAGES  </w:instrText>
    </w:r>
    <w:r w:rsidRPr="00393DA1">
      <w:rPr>
        <w:sz w:val="22"/>
      </w:rPr>
      <w:fldChar w:fldCharType="separate"/>
    </w:r>
    <w:r w:rsidR="009F4838">
      <w:rPr>
        <w:noProof/>
        <w:sz w:val="22"/>
      </w:rPr>
      <w:t>14</w:t>
    </w:r>
    <w:r w:rsidRPr="00393DA1">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B156" w14:textId="77777777" w:rsidR="00810A01" w:rsidRDefault="00810A01">
      <w:r>
        <w:separator/>
      </w:r>
    </w:p>
  </w:footnote>
  <w:footnote w:type="continuationSeparator" w:id="0">
    <w:p w14:paraId="72E54ABE" w14:textId="77777777" w:rsidR="00810A01" w:rsidRDefault="0081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8"/>
      <w:gridCol w:w="2268"/>
    </w:tblGrid>
    <w:tr w:rsidR="00810A01" w:rsidRPr="00710C88" w14:paraId="156B0730" w14:textId="77777777" w:rsidTr="009F4101">
      <w:tc>
        <w:tcPr>
          <w:tcW w:w="7158" w:type="dxa"/>
          <w:tcBorders>
            <w:top w:val="nil"/>
            <w:left w:val="nil"/>
            <w:bottom w:val="nil"/>
            <w:right w:val="nil"/>
          </w:tcBorders>
        </w:tcPr>
        <w:p w14:paraId="6BEB1C06" w14:textId="77777777" w:rsidR="00810A01" w:rsidRPr="00393DA1" w:rsidRDefault="00810A01" w:rsidP="00D07936">
          <w:pPr>
            <w:spacing w:line="276" w:lineRule="auto"/>
            <w:rPr>
              <w:b/>
              <w:sz w:val="22"/>
              <w:szCs w:val="18"/>
            </w:rPr>
          </w:pPr>
          <w:r w:rsidRPr="00393DA1">
            <w:rPr>
              <w:b/>
              <w:sz w:val="22"/>
              <w:szCs w:val="18"/>
            </w:rPr>
            <w:t>Vereinbarung zur Erzeugung, Austausch</w:t>
          </w:r>
        </w:p>
        <w:p w14:paraId="359F0665" w14:textId="77777777" w:rsidR="00810A01" w:rsidRPr="005840F0" w:rsidRDefault="00810A01" w:rsidP="00D07936">
          <w:pPr>
            <w:overflowPunct w:val="0"/>
            <w:autoSpaceDE w:val="0"/>
            <w:autoSpaceDN w:val="0"/>
            <w:adjustRightInd w:val="0"/>
            <w:spacing w:line="276" w:lineRule="auto"/>
            <w:textAlignment w:val="baseline"/>
            <w:rPr>
              <w:rFonts w:cs="Arial"/>
              <w:b/>
              <w:bCs/>
              <w:szCs w:val="20"/>
            </w:rPr>
          </w:pPr>
          <w:r w:rsidRPr="00393DA1">
            <w:rPr>
              <w:b/>
              <w:sz w:val="22"/>
              <w:szCs w:val="18"/>
            </w:rPr>
            <w:t>und Archivierung von digitalen Daten</w:t>
          </w:r>
        </w:p>
      </w:tc>
      <w:tc>
        <w:tcPr>
          <w:tcW w:w="2268" w:type="dxa"/>
          <w:tcBorders>
            <w:top w:val="nil"/>
            <w:left w:val="nil"/>
            <w:bottom w:val="nil"/>
            <w:right w:val="nil"/>
          </w:tcBorders>
        </w:tcPr>
        <w:p w14:paraId="30C5200B" w14:textId="0C006CDE" w:rsidR="00810A01" w:rsidRPr="00325E28" w:rsidRDefault="00810A01" w:rsidP="00810A01">
          <w:pPr>
            <w:pStyle w:val="berschrift1"/>
            <w:numPr>
              <w:ilvl w:val="0"/>
              <w:numId w:val="0"/>
            </w:numPr>
            <w:overflowPunct w:val="0"/>
            <w:autoSpaceDE w:val="0"/>
            <w:autoSpaceDN w:val="0"/>
            <w:adjustRightInd w:val="0"/>
            <w:ind w:left="72"/>
            <w:textAlignment w:val="baseline"/>
            <w:rPr>
              <w:rFonts w:cs="Arial"/>
              <w:b w:val="0"/>
              <w:szCs w:val="18"/>
            </w:rPr>
          </w:pPr>
          <w:r w:rsidRPr="00325E28">
            <w:rPr>
              <w:rFonts w:cs="Arial"/>
              <w:b w:val="0"/>
              <w:szCs w:val="18"/>
            </w:rPr>
            <w:t>Stand: Juli 2022</w:t>
          </w:r>
        </w:p>
      </w:tc>
    </w:tr>
  </w:tbl>
  <w:p w14:paraId="45FF70F6" w14:textId="77777777" w:rsidR="00810A01" w:rsidRPr="00393DA1" w:rsidRDefault="00810A01">
    <w:pPr>
      <w:pStyle w:val="Kopfzeile"/>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79D9" w14:textId="77777777" w:rsidR="00810A01" w:rsidRPr="00393DA1" w:rsidRDefault="00810A01">
    <w:pPr>
      <w:framePr w:wrap="around" w:vAnchor="page" w:hAnchor="page" w:x="398" w:y="5784"/>
      <w:spacing w:line="120" w:lineRule="auto"/>
      <w:rPr>
        <w:sz w:val="22"/>
      </w:rPr>
    </w:pPr>
    <w:r w:rsidRPr="00393DA1">
      <w:rPr>
        <w:sz w:val="22"/>
      </w:rPr>
      <w:t>-</w:t>
    </w:r>
  </w:p>
  <w:p w14:paraId="1FF35B17" w14:textId="77777777" w:rsidR="00810A01" w:rsidRPr="00393DA1" w:rsidRDefault="00810A01">
    <w:pPr>
      <w:framePr w:wrap="around" w:vAnchor="page" w:hAnchor="page" w:x="398" w:y="8421"/>
      <w:rPr>
        <w:sz w:val="22"/>
      </w:rPr>
    </w:pPr>
    <w:r w:rsidRPr="00393DA1">
      <w:rPr>
        <w:sz w:val="22"/>
      </w:rPr>
      <w:t>-</w:t>
    </w:r>
  </w:p>
  <w:tbl>
    <w:tblPr>
      <w:tblW w:w="9709" w:type="dxa"/>
      <w:tblCellMar>
        <w:left w:w="70" w:type="dxa"/>
        <w:right w:w="70" w:type="dxa"/>
      </w:tblCellMar>
      <w:tblLook w:val="0000" w:firstRow="0" w:lastRow="0" w:firstColumn="0" w:lastColumn="0" w:noHBand="0" w:noVBand="0"/>
    </w:tblPr>
    <w:tblGrid>
      <w:gridCol w:w="8239"/>
      <w:gridCol w:w="1470"/>
    </w:tblGrid>
    <w:tr w:rsidR="00810A01" w:rsidRPr="00393DA1" w14:paraId="0E3AAD3A" w14:textId="77777777" w:rsidTr="00BC198D">
      <w:trPr>
        <w:trHeight w:val="1701"/>
      </w:trPr>
      <w:tc>
        <w:tcPr>
          <w:tcW w:w="8239" w:type="dxa"/>
        </w:tcPr>
        <w:p w14:paraId="55FA525A" w14:textId="77777777" w:rsidR="00810A01" w:rsidRPr="00BC198D" w:rsidRDefault="00810A01" w:rsidP="00BC198D">
          <w:pPr>
            <w:spacing w:before="0" w:line="240" w:lineRule="auto"/>
            <w:rPr>
              <w:rFonts w:cs="Arial"/>
              <w:b/>
              <w:bCs/>
              <w:color w:val="002392"/>
              <w:sz w:val="22"/>
            </w:rPr>
          </w:pPr>
          <w:bookmarkStart w:id="32" w:name="Name1"/>
          <w:bookmarkEnd w:id="32"/>
          <w:r w:rsidRPr="00BC198D">
            <w:rPr>
              <w:rFonts w:cs="Arial"/>
              <w:b/>
              <w:bCs/>
              <w:color w:val="002392"/>
              <w:sz w:val="22"/>
            </w:rPr>
            <w:t>Hessen Mobil</w:t>
          </w:r>
        </w:p>
        <w:p w14:paraId="7F362E18" w14:textId="77777777" w:rsidR="00810A01" w:rsidRPr="00BC198D" w:rsidRDefault="00810A01" w:rsidP="00BC198D">
          <w:pPr>
            <w:spacing w:before="0" w:line="240" w:lineRule="auto"/>
            <w:rPr>
              <w:rFonts w:cs="Arial"/>
              <w:b/>
              <w:bCs/>
              <w:color w:val="002392"/>
              <w:sz w:val="22"/>
            </w:rPr>
          </w:pPr>
          <w:r w:rsidRPr="00BC198D">
            <w:rPr>
              <w:rFonts w:cs="Arial"/>
              <w:b/>
              <w:bCs/>
              <w:color w:val="002392"/>
              <w:sz w:val="22"/>
            </w:rPr>
            <w:t>Straßen-und Verkehrsmanagement</w:t>
          </w:r>
        </w:p>
        <w:p w14:paraId="5C934208" w14:textId="77777777" w:rsidR="00810A01" w:rsidRPr="00BC198D" w:rsidRDefault="00810A01" w:rsidP="00BC198D">
          <w:pPr>
            <w:spacing w:before="0" w:line="240" w:lineRule="auto"/>
            <w:rPr>
              <w:rFonts w:cs="Arial"/>
              <w:b/>
              <w:bCs/>
              <w:color w:val="002392"/>
              <w:sz w:val="22"/>
            </w:rPr>
          </w:pPr>
          <w:bookmarkStart w:id="33" w:name="Name3"/>
          <w:bookmarkEnd w:id="33"/>
        </w:p>
        <w:p w14:paraId="18591BBA" w14:textId="77777777" w:rsidR="00810A01" w:rsidRDefault="00810A01" w:rsidP="00144F9F">
          <w:pPr>
            <w:pStyle w:val="Kopfzeile"/>
            <w:tabs>
              <w:tab w:val="clear" w:pos="4536"/>
            </w:tabs>
          </w:pPr>
        </w:p>
      </w:tc>
      <w:tc>
        <w:tcPr>
          <w:tcW w:w="1470" w:type="dxa"/>
        </w:tcPr>
        <w:p w14:paraId="2D897AD9" w14:textId="77777777" w:rsidR="00810A01" w:rsidRPr="00393DA1" w:rsidRDefault="00810A01" w:rsidP="00144F9F">
          <w:pPr>
            <w:pStyle w:val="Kopfzeile"/>
            <w:tabs>
              <w:tab w:val="clear" w:pos="4536"/>
            </w:tabs>
            <w:jc w:val="right"/>
            <w:rPr>
              <w:sz w:val="22"/>
            </w:rPr>
          </w:pPr>
          <w:r>
            <w:rPr>
              <w:noProof/>
              <w:sz w:val="22"/>
            </w:rPr>
            <w:drawing>
              <wp:inline distT="0" distB="0" distL="0" distR="0" wp14:anchorId="67A99AD0" wp14:editId="70A51DE9">
                <wp:extent cx="828675" cy="1076325"/>
                <wp:effectExtent l="0" t="0" r="0" b="0"/>
                <wp:docPr id="19" name="Bild 19" descr="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1076325"/>
                        </a:xfrm>
                        <a:prstGeom prst="rect">
                          <a:avLst/>
                        </a:prstGeom>
                        <a:noFill/>
                        <a:ln>
                          <a:noFill/>
                        </a:ln>
                      </pic:spPr>
                    </pic:pic>
                  </a:graphicData>
                </a:graphic>
              </wp:inline>
            </w:drawing>
          </w:r>
        </w:p>
      </w:tc>
    </w:tr>
  </w:tbl>
  <w:p w14:paraId="7C144E1A" w14:textId="77777777" w:rsidR="00810A01" w:rsidRPr="00393DA1" w:rsidRDefault="00810A01" w:rsidP="00BC198D">
    <w:pPr>
      <w:pStyle w:val="Kopfzeile"/>
      <w:tabs>
        <w:tab w:val="clear" w:pos="9072"/>
        <w:tab w:val="right" w:pos="9923"/>
      </w:tabs>
      <w:spacing w:before="0" w:line="240" w:lineRule="auto"/>
      <w:ind w:right="-567"/>
      <w:jc w:val="right"/>
      <w:rPr>
        <w:sz w:val="24"/>
        <w:szCs w:val="24"/>
      </w:rPr>
    </w:pPr>
  </w:p>
  <w:p w14:paraId="320538F4" w14:textId="77777777" w:rsidR="00810A01" w:rsidRPr="00393DA1" w:rsidRDefault="00810A01" w:rsidP="00BC198D">
    <w:pPr>
      <w:spacing w:before="0" w:line="240" w:lineRule="auto"/>
      <w:ind w:right="-567"/>
      <w:jc w:val="right"/>
      <w:rPr>
        <w:b/>
        <w:sz w:val="24"/>
      </w:rPr>
    </w:pPr>
    <w:r w:rsidRPr="00393DA1">
      <w:rPr>
        <w:b/>
        <w:sz w:val="24"/>
      </w:rPr>
      <w:t>ANHANG</w:t>
    </w:r>
    <w:r w:rsidRPr="00393DA1">
      <w:rPr>
        <w:b/>
        <w:sz w:val="24"/>
      </w:rPr>
      <w:tab/>
      <w:t>A VI</w:t>
    </w:r>
  </w:p>
  <w:p w14:paraId="0D66A5B6" w14:textId="77777777" w:rsidR="00810A01" w:rsidRPr="00393DA1" w:rsidRDefault="00810A01" w:rsidP="00BC198D">
    <w:pPr>
      <w:spacing w:before="0" w:line="240" w:lineRule="auto"/>
      <w:ind w:right="-567"/>
      <w:jc w:val="right"/>
      <w:rPr>
        <w:sz w:val="24"/>
      </w:rPr>
    </w:pPr>
    <w:r w:rsidRPr="00393DA1">
      <w:rPr>
        <w:sz w:val="24"/>
      </w:rPr>
      <w:t>Handbuch Planung Ingenieurbauwerke</w:t>
    </w:r>
  </w:p>
  <w:p w14:paraId="35EFEC04" w14:textId="075D273E" w:rsidR="00810A01" w:rsidRPr="00C75D00" w:rsidRDefault="00810A01" w:rsidP="00393DA1">
    <w:pPr>
      <w:pStyle w:val="Kopfzeile"/>
      <w:spacing w:before="0" w:line="240" w:lineRule="auto"/>
      <w:ind w:right="-567"/>
      <w:jc w:val="right"/>
      <w:rPr>
        <w:sz w:val="24"/>
        <w:szCs w:val="24"/>
      </w:rPr>
    </w:pPr>
    <w:r w:rsidRPr="00325E28">
      <w:rPr>
        <w:sz w:val="24"/>
        <w:szCs w:val="24"/>
      </w:rPr>
      <w:t xml:space="preserve">Stand: </w:t>
    </w:r>
    <w:r w:rsidRPr="009334F0">
      <w:rPr>
        <w:sz w:val="24"/>
        <w:szCs w:val="24"/>
      </w:rPr>
      <w:t>Juli 2022</w:t>
    </w:r>
  </w:p>
  <w:p w14:paraId="503E386F" w14:textId="77777777" w:rsidR="00810A01" w:rsidRPr="009123C8" w:rsidRDefault="00810A01" w:rsidP="009F4101">
    <w:pPr>
      <w:pStyle w:val="Kopfzeile"/>
      <w:tabs>
        <w:tab w:val="clear" w:pos="4536"/>
      </w:tabs>
      <w:rPr>
        <w:sz w:val="2"/>
      </w:rPr>
    </w:pPr>
    <w:r w:rsidRPr="009123C8">
      <w:rPr>
        <w:noProof/>
      </w:rPr>
      <w:drawing>
        <wp:anchor distT="0" distB="0" distL="114300" distR="114300" simplePos="0" relativeHeight="251657728" behindDoc="0" locked="1" layoutInCell="1" allowOverlap="0" wp14:anchorId="0979799F" wp14:editId="143B738C">
          <wp:simplePos x="0" y="0"/>
          <wp:positionH relativeFrom="column">
            <wp:posOffset>-762000</wp:posOffset>
          </wp:positionH>
          <wp:positionV relativeFrom="page">
            <wp:posOffset>421640</wp:posOffset>
          </wp:positionV>
          <wp:extent cx="408305" cy="3714750"/>
          <wp:effectExtent l="0" t="0" r="0" b="0"/>
          <wp:wrapTight wrapText="bothSides">
            <wp:wrapPolygon edited="0">
              <wp:start x="0" y="0"/>
              <wp:lineTo x="0" y="21489"/>
              <wp:lineTo x="20156" y="21489"/>
              <wp:lineTo x="20156" y="0"/>
              <wp:lineTo x="0" y="0"/>
            </wp:wrapPolygon>
          </wp:wrapTight>
          <wp:docPr id="1" name="Bild 4" descr="5R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5R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8305" cy="3714750"/>
                  </a:xfrm>
                  <a:prstGeom prst="rect">
                    <a:avLst/>
                  </a:prstGeom>
                  <a:noFill/>
                </pic:spPr>
              </pic:pic>
            </a:graphicData>
          </a:graphic>
          <wp14:sizeRelH relativeFrom="page">
            <wp14:pctWidth>0</wp14:pctWidth>
          </wp14:sizeRelH>
          <wp14:sizeRelV relativeFrom="page">
            <wp14:pctHeight>0</wp14:pctHeight>
          </wp14:sizeRelV>
        </wp:anchor>
      </w:drawing>
    </w:r>
  </w:p>
  <w:p w14:paraId="7E07D223" w14:textId="77777777" w:rsidR="00810A01" w:rsidRDefault="00810A01">
    <w:pPr>
      <w:pStyle w:val="Kopfzeile"/>
      <w:tabs>
        <w:tab w:val="clear" w:pos="4536"/>
        <w:tab w:val="clear" w:pos="9072"/>
      </w:tabs>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F21"/>
    <w:multiLevelType w:val="hybridMultilevel"/>
    <w:tmpl w:val="9796BD72"/>
    <w:lvl w:ilvl="0" w:tplc="6ADA884A">
      <w:start w:val="2"/>
      <w:numFmt w:val="decimal"/>
      <w:lvlText w:val="%1.)"/>
      <w:lvlJc w:val="left"/>
      <w:pPr>
        <w:tabs>
          <w:tab w:val="num" w:pos="340"/>
        </w:tabs>
        <w:ind w:left="340" w:hanging="340"/>
      </w:pPr>
      <w:rPr>
        <w:rFonts w:ascii="Times New Roman" w:hAnsi="Times New Roman"/>
        <w:b w:val="0"/>
        <w:i w:val="0"/>
        <w:caps w:val="0"/>
        <w:strike w:val="0"/>
        <w:dstrike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DA672F"/>
    <w:multiLevelType w:val="hybridMultilevel"/>
    <w:tmpl w:val="903E36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91E70"/>
    <w:multiLevelType w:val="hybridMultilevel"/>
    <w:tmpl w:val="D6505E90"/>
    <w:lvl w:ilvl="0" w:tplc="7D3A9E92">
      <w:start w:val="2"/>
      <w:numFmt w:val="decimal"/>
      <w:lvlText w:val="%1.)"/>
      <w:lvlJc w:val="left"/>
      <w:pPr>
        <w:tabs>
          <w:tab w:val="num" w:pos="357"/>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C547DD"/>
    <w:multiLevelType w:val="hybridMultilevel"/>
    <w:tmpl w:val="7D5C9CEE"/>
    <w:lvl w:ilvl="0" w:tplc="D5C6891A">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0A37AD8"/>
    <w:multiLevelType w:val="hybridMultilevel"/>
    <w:tmpl w:val="181A12C2"/>
    <w:lvl w:ilvl="0" w:tplc="7D3A9E92">
      <w:start w:val="2"/>
      <w:numFmt w:val="decimal"/>
      <w:lvlText w:val="%1.)"/>
      <w:lvlJc w:val="left"/>
      <w:pPr>
        <w:tabs>
          <w:tab w:val="num" w:pos="357"/>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8BE7213"/>
    <w:multiLevelType w:val="hybridMultilevel"/>
    <w:tmpl w:val="0B2AA49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8E1CE0"/>
    <w:multiLevelType w:val="hybridMultilevel"/>
    <w:tmpl w:val="D736C5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6024A"/>
    <w:multiLevelType w:val="hybridMultilevel"/>
    <w:tmpl w:val="09622FD0"/>
    <w:lvl w:ilvl="0" w:tplc="6ADA884A">
      <w:start w:val="2"/>
      <w:numFmt w:val="decimal"/>
      <w:lvlText w:val="%1.)"/>
      <w:lvlJc w:val="left"/>
      <w:pPr>
        <w:tabs>
          <w:tab w:val="num" w:pos="340"/>
        </w:tabs>
        <w:ind w:left="340" w:hanging="340"/>
      </w:pPr>
      <w:rPr>
        <w:rFonts w:ascii="Times New Roman" w:hAnsi="Times New Roman"/>
        <w:b w:val="0"/>
        <w:i w:val="0"/>
        <w:caps w:val="0"/>
        <w:strike w:val="0"/>
        <w:dstrike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4517DF"/>
    <w:multiLevelType w:val="hybridMultilevel"/>
    <w:tmpl w:val="01543DE8"/>
    <w:lvl w:ilvl="0" w:tplc="66241470">
      <w:start w:val="2"/>
      <w:numFmt w:val="decimal"/>
      <w:lvlText w:val="%1.)"/>
      <w:lvlJc w:val="left"/>
      <w:pPr>
        <w:tabs>
          <w:tab w:val="num" w:pos="340"/>
        </w:tabs>
        <w:ind w:left="340" w:hanging="340"/>
      </w:pPr>
      <w:rPr>
        <w:rFonts w:ascii="Arial" w:hAnsi="Arial" w:hint="default"/>
        <w:b w:val="0"/>
        <w:i w:val="0"/>
        <w:caps w:val="0"/>
        <w:strike w:val="0"/>
        <w:dstrike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0093EEB"/>
    <w:multiLevelType w:val="hybridMultilevel"/>
    <w:tmpl w:val="F24AC6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6482F"/>
    <w:multiLevelType w:val="hybridMultilevel"/>
    <w:tmpl w:val="E2E88384"/>
    <w:lvl w:ilvl="0" w:tplc="7D3A9E92">
      <w:start w:val="2"/>
      <w:numFmt w:val="decimal"/>
      <w:lvlText w:val="%1.)"/>
      <w:lvlJc w:val="left"/>
      <w:pPr>
        <w:tabs>
          <w:tab w:val="num" w:pos="357"/>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1A3458"/>
    <w:multiLevelType w:val="hybridMultilevel"/>
    <w:tmpl w:val="C8667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ED10A5"/>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F324F09"/>
    <w:multiLevelType w:val="hybridMultilevel"/>
    <w:tmpl w:val="8AC66C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F1004"/>
    <w:multiLevelType w:val="hybridMultilevel"/>
    <w:tmpl w:val="32E60B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5454C4"/>
    <w:multiLevelType w:val="hybridMultilevel"/>
    <w:tmpl w:val="32D6AF0C"/>
    <w:lvl w:ilvl="0" w:tplc="6ADA884A">
      <w:start w:val="2"/>
      <w:numFmt w:val="decimal"/>
      <w:lvlText w:val="%1.)"/>
      <w:lvlJc w:val="left"/>
      <w:pPr>
        <w:tabs>
          <w:tab w:val="num" w:pos="340"/>
        </w:tabs>
        <w:ind w:left="340" w:hanging="340"/>
      </w:pPr>
      <w:rPr>
        <w:rFonts w:ascii="Times New Roman" w:hAnsi="Times New Roman"/>
        <w:b w:val="0"/>
        <w:i w:val="0"/>
        <w:caps w:val="0"/>
        <w:strike w:val="0"/>
        <w:dstrike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9C27C9F"/>
    <w:multiLevelType w:val="hybridMultilevel"/>
    <w:tmpl w:val="736EBCE2"/>
    <w:lvl w:ilvl="0" w:tplc="7D3A9E92">
      <w:start w:val="2"/>
      <w:numFmt w:val="decimal"/>
      <w:lvlText w:val="%1.)"/>
      <w:lvlJc w:val="left"/>
      <w:pPr>
        <w:tabs>
          <w:tab w:val="num" w:pos="357"/>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D424F5A"/>
    <w:multiLevelType w:val="hybridMultilevel"/>
    <w:tmpl w:val="035EA0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C335A"/>
    <w:multiLevelType w:val="hybridMultilevel"/>
    <w:tmpl w:val="896205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01991"/>
    <w:multiLevelType w:val="hybridMultilevel"/>
    <w:tmpl w:val="E6CA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3B313E"/>
    <w:multiLevelType w:val="hybridMultilevel"/>
    <w:tmpl w:val="BCD003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3C48F5"/>
    <w:multiLevelType w:val="hybridMultilevel"/>
    <w:tmpl w:val="305A7C38"/>
    <w:lvl w:ilvl="0" w:tplc="7D3A9E92">
      <w:start w:val="2"/>
      <w:numFmt w:val="decimal"/>
      <w:lvlText w:val="%1.)"/>
      <w:lvlJc w:val="left"/>
      <w:pPr>
        <w:tabs>
          <w:tab w:val="num" w:pos="357"/>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1585E6D"/>
    <w:multiLevelType w:val="hybridMultilevel"/>
    <w:tmpl w:val="A7BA03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36E"/>
    <w:multiLevelType w:val="multilevel"/>
    <w:tmpl w:val="B7F24994"/>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4" w15:restartNumberingAfterBreak="0">
    <w:nsid w:val="5DAA7D7C"/>
    <w:multiLevelType w:val="hybridMultilevel"/>
    <w:tmpl w:val="9A10CBB0"/>
    <w:lvl w:ilvl="0" w:tplc="9774BA1C">
      <w:start w:val="2"/>
      <w:numFmt w:val="decimal"/>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F186590"/>
    <w:multiLevelType w:val="hybridMultilevel"/>
    <w:tmpl w:val="2C68ED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A209A"/>
    <w:multiLevelType w:val="hybridMultilevel"/>
    <w:tmpl w:val="E6FE29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A475B0"/>
    <w:multiLevelType w:val="hybridMultilevel"/>
    <w:tmpl w:val="07082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FF5188"/>
    <w:multiLevelType w:val="multilevel"/>
    <w:tmpl w:val="FD3EBAA0"/>
    <w:lvl w:ilvl="0">
      <w:start w:val="1"/>
      <w:numFmt w:val="decimal"/>
      <w:pStyle w:val="berschrift1"/>
      <w:lvlText w:val="%1."/>
      <w:lvlJc w:val="left"/>
      <w:pPr>
        <w:ind w:left="510" w:hanging="510"/>
      </w:pPr>
      <w:rPr>
        <w:rFonts w:ascii="Arial" w:hAnsi="Arial" w:hint="default"/>
        <w:b/>
        <w:i w:val="0"/>
        <w:sz w:val="22"/>
      </w:rPr>
    </w:lvl>
    <w:lvl w:ilvl="1">
      <w:start w:val="1"/>
      <w:numFmt w:val="decimal"/>
      <w:pStyle w:val="berschrift2"/>
      <w:lvlText w:val="%1.%2."/>
      <w:lvlJc w:val="left"/>
      <w:pPr>
        <w:ind w:left="510" w:hanging="510"/>
      </w:pPr>
      <w:rPr>
        <w:rFonts w:ascii="Arial" w:hAnsi="Arial" w:hint="default"/>
        <w:b/>
        <w:i w:val="0"/>
        <w:sz w:val="22"/>
        <w:szCs w:val="22"/>
      </w:rPr>
    </w:lvl>
    <w:lvl w:ilvl="2">
      <w:start w:val="1"/>
      <w:numFmt w:val="decimal"/>
      <w:pStyle w:val="berschrift3"/>
      <w:lvlText w:val="%1.%2.%3."/>
      <w:lvlJc w:val="left"/>
      <w:pPr>
        <w:ind w:left="1021" w:hanging="1021"/>
      </w:pPr>
      <w:rPr>
        <w:rFonts w:ascii="Arial" w:hAnsi="Arial" w:hint="default"/>
        <w:b/>
        <w:i w:val="0"/>
        <w:sz w:val="22"/>
      </w:rPr>
    </w:lvl>
    <w:lvl w:ilvl="3">
      <w:start w:val="1"/>
      <w:numFmt w:val="decimal"/>
      <w:pStyle w:val="berschrift4"/>
      <w:lvlText w:val="%1.%2.%3.%4."/>
      <w:lvlJc w:val="left"/>
      <w:pPr>
        <w:ind w:left="1021" w:hanging="1021"/>
      </w:pPr>
      <w:rPr>
        <w:rFonts w:ascii="Arial" w:hAnsi="Arial" w:hint="default"/>
        <w:b/>
        <w:i w:val="0"/>
        <w:sz w:val="22"/>
      </w:rPr>
    </w:lvl>
    <w:lvl w:ilvl="4">
      <w:start w:val="1"/>
      <w:numFmt w:val="decimal"/>
      <w:lvlText w:val="%1.%2.%3.%4.%5."/>
      <w:lvlJc w:val="left"/>
      <w:pPr>
        <w:ind w:left="2234" w:hanging="2234"/>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9" w15:restartNumberingAfterBreak="0">
    <w:nsid w:val="773E5C78"/>
    <w:multiLevelType w:val="hybridMultilevel"/>
    <w:tmpl w:val="44166728"/>
    <w:lvl w:ilvl="0" w:tplc="17C40D98">
      <w:start w:val="2"/>
      <w:numFmt w:val="decimal"/>
      <w:lvlText w:val="%1.)"/>
      <w:lvlJc w:val="left"/>
      <w:pPr>
        <w:tabs>
          <w:tab w:val="num" w:pos="340"/>
        </w:tabs>
        <w:ind w:left="340" w:hanging="340"/>
      </w:pPr>
      <w:rPr>
        <w:rFonts w:ascii="Times New Roman" w:hAnsi="Times New Roman" w:hint="default"/>
        <w:b w:val="0"/>
        <w:i w:val="0"/>
        <w:caps w:val="0"/>
        <w:strike w:val="0"/>
        <w:dstrike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74011BA"/>
    <w:multiLevelType w:val="hybridMultilevel"/>
    <w:tmpl w:val="68A4F2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90892"/>
    <w:multiLevelType w:val="hybridMultilevel"/>
    <w:tmpl w:val="1970373C"/>
    <w:lvl w:ilvl="0" w:tplc="7D3A9E92">
      <w:start w:val="2"/>
      <w:numFmt w:val="decimal"/>
      <w:lvlText w:val="%1.)"/>
      <w:lvlJc w:val="left"/>
      <w:pPr>
        <w:tabs>
          <w:tab w:val="num" w:pos="357"/>
        </w:tabs>
        <w:ind w:left="283"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4"/>
  </w:num>
  <w:num w:numId="3">
    <w:abstractNumId w:val="16"/>
  </w:num>
  <w:num w:numId="4">
    <w:abstractNumId w:val="21"/>
  </w:num>
  <w:num w:numId="5">
    <w:abstractNumId w:val="2"/>
  </w:num>
  <w:num w:numId="6">
    <w:abstractNumId w:val="4"/>
  </w:num>
  <w:num w:numId="7">
    <w:abstractNumId w:val="31"/>
  </w:num>
  <w:num w:numId="8">
    <w:abstractNumId w:val="10"/>
  </w:num>
  <w:num w:numId="9">
    <w:abstractNumId w:val="14"/>
  </w:num>
  <w:num w:numId="10">
    <w:abstractNumId w:val="6"/>
  </w:num>
  <w:num w:numId="11">
    <w:abstractNumId w:val="13"/>
  </w:num>
  <w:num w:numId="12">
    <w:abstractNumId w:val="30"/>
  </w:num>
  <w:num w:numId="13">
    <w:abstractNumId w:val="17"/>
  </w:num>
  <w:num w:numId="14">
    <w:abstractNumId w:val="7"/>
  </w:num>
  <w:num w:numId="15">
    <w:abstractNumId w:val="20"/>
  </w:num>
  <w:num w:numId="16">
    <w:abstractNumId w:val="9"/>
  </w:num>
  <w:num w:numId="17">
    <w:abstractNumId w:val="15"/>
  </w:num>
  <w:num w:numId="18">
    <w:abstractNumId w:val="0"/>
  </w:num>
  <w:num w:numId="19">
    <w:abstractNumId w:val="1"/>
  </w:num>
  <w:num w:numId="20">
    <w:abstractNumId w:val="26"/>
  </w:num>
  <w:num w:numId="21">
    <w:abstractNumId w:val="5"/>
  </w:num>
  <w:num w:numId="22">
    <w:abstractNumId w:val="29"/>
  </w:num>
  <w:num w:numId="23">
    <w:abstractNumId w:val="8"/>
  </w:num>
  <w:num w:numId="24">
    <w:abstractNumId w:val="22"/>
  </w:num>
  <w:num w:numId="25">
    <w:abstractNumId w:val="12"/>
  </w:num>
  <w:num w:numId="26">
    <w:abstractNumId w:val="25"/>
  </w:num>
  <w:num w:numId="27">
    <w:abstractNumId w:val="18"/>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9"/>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ocumentProtection w:edit="forms" w:enforcement="1" w:cryptProviderType="rsaAES" w:cryptAlgorithmClass="hash" w:cryptAlgorithmType="typeAny" w:cryptAlgorithmSid="14" w:cryptSpinCount="100000" w:hash="quRdXW5yIML80erAQeGp3UjZSP9+ew1V0CTO7PTMcgnEoYxIO/0W6rS8XOjPjB8EWNotH/ipacB+Yp9eavKs5A==" w:salt="QwoLBLUYLNOKO6qXgnZ+Ow=="/>
  <w:defaultTabStop w:val="709"/>
  <w:autoHyphenation/>
  <w:hyphenationZone w:val="425"/>
  <w:doNotHyphenateCaps/>
  <w:drawingGridHorizontalSpacing w:val="9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twurf" w:val="Nein"/>
    <w:docVar w:name="Verfügungen" w:val="Ja"/>
  </w:docVars>
  <w:rsids>
    <w:rsidRoot w:val="00E67BD3"/>
    <w:rsid w:val="00000416"/>
    <w:rsid w:val="00001122"/>
    <w:rsid w:val="000131E2"/>
    <w:rsid w:val="000372B8"/>
    <w:rsid w:val="00042B37"/>
    <w:rsid w:val="000462BF"/>
    <w:rsid w:val="000824EC"/>
    <w:rsid w:val="00091D71"/>
    <w:rsid w:val="000A2DEE"/>
    <w:rsid w:val="000C28B3"/>
    <w:rsid w:val="000C73F9"/>
    <w:rsid w:val="001000ED"/>
    <w:rsid w:val="00133024"/>
    <w:rsid w:val="00133746"/>
    <w:rsid w:val="00144F9F"/>
    <w:rsid w:val="00147B5D"/>
    <w:rsid w:val="0017291A"/>
    <w:rsid w:val="00174A3C"/>
    <w:rsid w:val="001904DF"/>
    <w:rsid w:val="00190925"/>
    <w:rsid w:val="0019396B"/>
    <w:rsid w:val="001A0274"/>
    <w:rsid w:val="001A3E31"/>
    <w:rsid w:val="001B02D4"/>
    <w:rsid w:val="001B4973"/>
    <w:rsid w:val="001B4FCC"/>
    <w:rsid w:val="001D4B7D"/>
    <w:rsid w:val="001F171A"/>
    <w:rsid w:val="001F31BB"/>
    <w:rsid w:val="001F592A"/>
    <w:rsid w:val="002117F3"/>
    <w:rsid w:val="00221631"/>
    <w:rsid w:val="00260193"/>
    <w:rsid w:val="00264323"/>
    <w:rsid w:val="002934B1"/>
    <w:rsid w:val="002A2E37"/>
    <w:rsid w:val="002A337B"/>
    <w:rsid w:val="002A4046"/>
    <w:rsid w:val="002A4DA1"/>
    <w:rsid w:val="002C4063"/>
    <w:rsid w:val="002D28BD"/>
    <w:rsid w:val="002F246F"/>
    <w:rsid w:val="003014A7"/>
    <w:rsid w:val="003026F7"/>
    <w:rsid w:val="003151BD"/>
    <w:rsid w:val="00315855"/>
    <w:rsid w:val="003225B7"/>
    <w:rsid w:val="0032458A"/>
    <w:rsid w:val="0032464C"/>
    <w:rsid w:val="00325E28"/>
    <w:rsid w:val="003279D2"/>
    <w:rsid w:val="0033115E"/>
    <w:rsid w:val="00352384"/>
    <w:rsid w:val="0035311B"/>
    <w:rsid w:val="00367A7C"/>
    <w:rsid w:val="00372848"/>
    <w:rsid w:val="00383569"/>
    <w:rsid w:val="00393DA1"/>
    <w:rsid w:val="00396849"/>
    <w:rsid w:val="003A0961"/>
    <w:rsid w:val="003E188F"/>
    <w:rsid w:val="003F0CA4"/>
    <w:rsid w:val="003F24EC"/>
    <w:rsid w:val="0040278B"/>
    <w:rsid w:val="004049B8"/>
    <w:rsid w:val="00421452"/>
    <w:rsid w:val="00424755"/>
    <w:rsid w:val="00444E20"/>
    <w:rsid w:val="00450C11"/>
    <w:rsid w:val="004511E2"/>
    <w:rsid w:val="00454A59"/>
    <w:rsid w:val="00461045"/>
    <w:rsid w:val="00467DF2"/>
    <w:rsid w:val="0048128D"/>
    <w:rsid w:val="00482B47"/>
    <w:rsid w:val="004961C9"/>
    <w:rsid w:val="004A59FD"/>
    <w:rsid w:val="004B09C0"/>
    <w:rsid w:val="004C68CC"/>
    <w:rsid w:val="004D0D0E"/>
    <w:rsid w:val="004E0D81"/>
    <w:rsid w:val="004E4880"/>
    <w:rsid w:val="004F27B3"/>
    <w:rsid w:val="004F445B"/>
    <w:rsid w:val="00503965"/>
    <w:rsid w:val="00512775"/>
    <w:rsid w:val="0051336F"/>
    <w:rsid w:val="00553922"/>
    <w:rsid w:val="005674A7"/>
    <w:rsid w:val="00575BBD"/>
    <w:rsid w:val="005840F0"/>
    <w:rsid w:val="005A45FA"/>
    <w:rsid w:val="005B4E19"/>
    <w:rsid w:val="005C08EB"/>
    <w:rsid w:val="005C276A"/>
    <w:rsid w:val="005C63E9"/>
    <w:rsid w:val="005C70D5"/>
    <w:rsid w:val="005D17C8"/>
    <w:rsid w:val="005D410C"/>
    <w:rsid w:val="005E01A4"/>
    <w:rsid w:val="005E6B10"/>
    <w:rsid w:val="005E7505"/>
    <w:rsid w:val="005E7D9B"/>
    <w:rsid w:val="005F4471"/>
    <w:rsid w:val="006113A2"/>
    <w:rsid w:val="00614918"/>
    <w:rsid w:val="00622D59"/>
    <w:rsid w:val="00634D7B"/>
    <w:rsid w:val="006354A6"/>
    <w:rsid w:val="00656D15"/>
    <w:rsid w:val="0068489A"/>
    <w:rsid w:val="006873C8"/>
    <w:rsid w:val="00687526"/>
    <w:rsid w:val="0069173D"/>
    <w:rsid w:val="00692C61"/>
    <w:rsid w:val="006948BB"/>
    <w:rsid w:val="006A2A49"/>
    <w:rsid w:val="006A76A4"/>
    <w:rsid w:val="006B6257"/>
    <w:rsid w:val="006C6414"/>
    <w:rsid w:val="006D3789"/>
    <w:rsid w:val="007001AC"/>
    <w:rsid w:val="00710792"/>
    <w:rsid w:val="00710C88"/>
    <w:rsid w:val="0072370B"/>
    <w:rsid w:val="00726E7B"/>
    <w:rsid w:val="00730357"/>
    <w:rsid w:val="00734D1D"/>
    <w:rsid w:val="007364B1"/>
    <w:rsid w:val="00736C9E"/>
    <w:rsid w:val="00753DD0"/>
    <w:rsid w:val="00762CA8"/>
    <w:rsid w:val="007638EA"/>
    <w:rsid w:val="00763A2A"/>
    <w:rsid w:val="00764FA6"/>
    <w:rsid w:val="00773569"/>
    <w:rsid w:val="00793984"/>
    <w:rsid w:val="00796380"/>
    <w:rsid w:val="00797890"/>
    <w:rsid w:val="007A64B1"/>
    <w:rsid w:val="007C3255"/>
    <w:rsid w:val="007C3DF4"/>
    <w:rsid w:val="007E1AAD"/>
    <w:rsid w:val="007F05C5"/>
    <w:rsid w:val="007F0766"/>
    <w:rsid w:val="007F16C4"/>
    <w:rsid w:val="00810A01"/>
    <w:rsid w:val="0081250D"/>
    <w:rsid w:val="00816DD0"/>
    <w:rsid w:val="008178EA"/>
    <w:rsid w:val="00820E23"/>
    <w:rsid w:val="00837620"/>
    <w:rsid w:val="00866EF5"/>
    <w:rsid w:val="00875FF9"/>
    <w:rsid w:val="00877E80"/>
    <w:rsid w:val="00880175"/>
    <w:rsid w:val="00880A8A"/>
    <w:rsid w:val="00885410"/>
    <w:rsid w:val="00892D09"/>
    <w:rsid w:val="008A0F9F"/>
    <w:rsid w:val="008A415A"/>
    <w:rsid w:val="008A6F6E"/>
    <w:rsid w:val="008B19F3"/>
    <w:rsid w:val="008B274C"/>
    <w:rsid w:val="008B2DF4"/>
    <w:rsid w:val="008B4E4F"/>
    <w:rsid w:val="008B79BE"/>
    <w:rsid w:val="008C1573"/>
    <w:rsid w:val="008F0AA9"/>
    <w:rsid w:val="008F302B"/>
    <w:rsid w:val="0090341F"/>
    <w:rsid w:val="00903C9C"/>
    <w:rsid w:val="009123C8"/>
    <w:rsid w:val="00923A86"/>
    <w:rsid w:val="009248EB"/>
    <w:rsid w:val="009334F0"/>
    <w:rsid w:val="00935BB8"/>
    <w:rsid w:val="00943F11"/>
    <w:rsid w:val="00952E56"/>
    <w:rsid w:val="009550A9"/>
    <w:rsid w:val="009616AC"/>
    <w:rsid w:val="009621A5"/>
    <w:rsid w:val="00976C7E"/>
    <w:rsid w:val="009810A8"/>
    <w:rsid w:val="00986015"/>
    <w:rsid w:val="00993341"/>
    <w:rsid w:val="009A0713"/>
    <w:rsid w:val="009A42B3"/>
    <w:rsid w:val="009C03AC"/>
    <w:rsid w:val="009D13A2"/>
    <w:rsid w:val="009D1626"/>
    <w:rsid w:val="009E1D18"/>
    <w:rsid w:val="009E7822"/>
    <w:rsid w:val="009F4101"/>
    <w:rsid w:val="009F4838"/>
    <w:rsid w:val="00A015C3"/>
    <w:rsid w:val="00A05698"/>
    <w:rsid w:val="00A10AF1"/>
    <w:rsid w:val="00A37C8E"/>
    <w:rsid w:val="00A5244B"/>
    <w:rsid w:val="00A71740"/>
    <w:rsid w:val="00A92448"/>
    <w:rsid w:val="00AA414B"/>
    <w:rsid w:val="00AA61AB"/>
    <w:rsid w:val="00AB2BE4"/>
    <w:rsid w:val="00AC4F97"/>
    <w:rsid w:val="00AD308E"/>
    <w:rsid w:val="00AD67B0"/>
    <w:rsid w:val="00AE0204"/>
    <w:rsid w:val="00AF63FA"/>
    <w:rsid w:val="00B051A3"/>
    <w:rsid w:val="00B12C9B"/>
    <w:rsid w:val="00B35504"/>
    <w:rsid w:val="00B47031"/>
    <w:rsid w:val="00B517BC"/>
    <w:rsid w:val="00B578C9"/>
    <w:rsid w:val="00B61512"/>
    <w:rsid w:val="00B622B6"/>
    <w:rsid w:val="00B675E9"/>
    <w:rsid w:val="00B740FC"/>
    <w:rsid w:val="00B91BA7"/>
    <w:rsid w:val="00B9391F"/>
    <w:rsid w:val="00B94C79"/>
    <w:rsid w:val="00B953DA"/>
    <w:rsid w:val="00BA5BE7"/>
    <w:rsid w:val="00BB12D3"/>
    <w:rsid w:val="00BB58D8"/>
    <w:rsid w:val="00BC198D"/>
    <w:rsid w:val="00BC38BE"/>
    <w:rsid w:val="00BD3DEF"/>
    <w:rsid w:val="00BE0F3B"/>
    <w:rsid w:val="00C207F8"/>
    <w:rsid w:val="00C219D5"/>
    <w:rsid w:val="00C25C85"/>
    <w:rsid w:val="00C316A3"/>
    <w:rsid w:val="00C6735B"/>
    <w:rsid w:val="00C70903"/>
    <w:rsid w:val="00C75D00"/>
    <w:rsid w:val="00C943DF"/>
    <w:rsid w:val="00C96B65"/>
    <w:rsid w:val="00CA1AB9"/>
    <w:rsid w:val="00CA6E8A"/>
    <w:rsid w:val="00CB0D0D"/>
    <w:rsid w:val="00CB14D7"/>
    <w:rsid w:val="00CC111C"/>
    <w:rsid w:val="00CC44E6"/>
    <w:rsid w:val="00CC7FD9"/>
    <w:rsid w:val="00CD3AF7"/>
    <w:rsid w:val="00CD4986"/>
    <w:rsid w:val="00CD6FD8"/>
    <w:rsid w:val="00CE26F6"/>
    <w:rsid w:val="00CE46AB"/>
    <w:rsid w:val="00CF7F8A"/>
    <w:rsid w:val="00D039E5"/>
    <w:rsid w:val="00D07936"/>
    <w:rsid w:val="00D127E2"/>
    <w:rsid w:val="00D13388"/>
    <w:rsid w:val="00D1759A"/>
    <w:rsid w:val="00D26955"/>
    <w:rsid w:val="00D50346"/>
    <w:rsid w:val="00D5265D"/>
    <w:rsid w:val="00D57E61"/>
    <w:rsid w:val="00D653C0"/>
    <w:rsid w:val="00D70063"/>
    <w:rsid w:val="00D73749"/>
    <w:rsid w:val="00D80A4F"/>
    <w:rsid w:val="00D81F3A"/>
    <w:rsid w:val="00D87D41"/>
    <w:rsid w:val="00D92F86"/>
    <w:rsid w:val="00D9475A"/>
    <w:rsid w:val="00D96DEF"/>
    <w:rsid w:val="00DB1C2A"/>
    <w:rsid w:val="00DB57C5"/>
    <w:rsid w:val="00DB5C73"/>
    <w:rsid w:val="00DC1777"/>
    <w:rsid w:val="00DD3E30"/>
    <w:rsid w:val="00DD7764"/>
    <w:rsid w:val="00DE68F5"/>
    <w:rsid w:val="00E05DF6"/>
    <w:rsid w:val="00E12D14"/>
    <w:rsid w:val="00E15412"/>
    <w:rsid w:val="00E16F68"/>
    <w:rsid w:val="00E20F25"/>
    <w:rsid w:val="00E24F9C"/>
    <w:rsid w:val="00E36826"/>
    <w:rsid w:val="00E41634"/>
    <w:rsid w:val="00E45EA0"/>
    <w:rsid w:val="00E51875"/>
    <w:rsid w:val="00E52108"/>
    <w:rsid w:val="00E53F57"/>
    <w:rsid w:val="00E547AA"/>
    <w:rsid w:val="00E560EA"/>
    <w:rsid w:val="00E60228"/>
    <w:rsid w:val="00E665FF"/>
    <w:rsid w:val="00E67BD3"/>
    <w:rsid w:val="00E730E7"/>
    <w:rsid w:val="00E82247"/>
    <w:rsid w:val="00EA68B7"/>
    <w:rsid w:val="00EA771A"/>
    <w:rsid w:val="00EB23B3"/>
    <w:rsid w:val="00EB291C"/>
    <w:rsid w:val="00EB714C"/>
    <w:rsid w:val="00EB73E1"/>
    <w:rsid w:val="00EC2C34"/>
    <w:rsid w:val="00EE08F6"/>
    <w:rsid w:val="00F0276C"/>
    <w:rsid w:val="00F06B35"/>
    <w:rsid w:val="00F07AA2"/>
    <w:rsid w:val="00F11A9B"/>
    <w:rsid w:val="00F30962"/>
    <w:rsid w:val="00F373CF"/>
    <w:rsid w:val="00F374DE"/>
    <w:rsid w:val="00F40F5D"/>
    <w:rsid w:val="00F40FED"/>
    <w:rsid w:val="00F4682B"/>
    <w:rsid w:val="00F51CB3"/>
    <w:rsid w:val="00F65DF7"/>
    <w:rsid w:val="00F76D37"/>
    <w:rsid w:val="00F86D59"/>
    <w:rsid w:val="00F97E04"/>
    <w:rsid w:val="00FA34B7"/>
    <w:rsid w:val="00FA5E40"/>
    <w:rsid w:val="00FA792D"/>
    <w:rsid w:val="00FC3C66"/>
    <w:rsid w:val="00FC4575"/>
    <w:rsid w:val="00FC77A0"/>
    <w:rsid w:val="00FD7B53"/>
    <w:rsid w:val="00FF3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1FB0B1"/>
  <w15:chartTrackingRefBased/>
  <w15:docId w15:val="{1D2B8279-2184-4D8A-9DC5-E93F3EF0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6015"/>
    <w:pPr>
      <w:spacing w:before="60" w:line="300" w:lineRule="auto"/>
    </w:pPr>
    <w:rPr>
      <w:rFonts w:ascii="Arial" w:hAnsi="Arial"/>
      <w:sz w:val="18"/>
      <w:szCs w:val="24"/>
    </w:rPr>
  </w:style>
  <w:style w:type="paragraph" w:styleId="berschrift1">
    <w:name w:val="heading 1"/>
    <w:basedOn w:val="Standard"/>
    <w:next w:val="Standard"/>
    <w:qFormat/>
    <w:rsid w:val="007F0766"/>
    <w:pPr>
      <w:keepNext/>
      <w:numPr>
        <w:numId w:val="28"/>
      </w:numPr>
      <w:spacing w:after="120"/>
      <w:outlineLvl w:val="0"/>
    </w:pPr>
    <w:rPr>
      <w:b/>
      <w:bCs/>
      <w:sz w:val="22"/>
    </w:rPr>
  </w:style>
  <w:style w:type="paragraph" w:styleId="berschrift2">
    <w:name w:val="heading 2"/>
    <w:basedOn w:val="Standard"/>
    <w:next w:val="Standard"/>
    <w:qFormat/>
    <w:rsid w:val="007F0766"/>
    <w:pPr>
      <w:keepNext/>
      <w:numPr>
        <w:ilvl w:val="1"/>
        <w:numId w:val="28"/>
      </w:numPr>
      <w:overflowPunct w:val="0"/>
      <w:autoSpaceDE w:val="0"/>
      <w:autoSpaceDN w:val="0"/>
      <w:adjustRightInd w:val="0"/>
      <w:spacing w:before="280" w:after="200" w:line="270" w:lineRule="atLeast"/>
      <w:textAlignment w:val="baseline"/>
      <w:outlineLvl w:val="1"/>
    </w:pPr>
    <w:rPr>
      <w:rFonts w:cs="Arial"/>
      <w:b/>
      <w:bCs/>
      <w:iCs/>
      <w:szCs w:val="20"/>
    </w:rPr>
  </w:style>
  <w:style w:type="paragraph" w:styleId="berschrift3">
    <w:name w:val="heading 3"/>
    <w:basedOn w:val="Standard"/>
    <w:next w:val="Standard"/>
    <w:qFormat/>
    <w:rsid w:val="00E45EA0"/>
    <w:pPr>
      <w:keepNext/>
      <w:numPr>
        <w:ilvl w:val="2"/>
        <w:numId w:val="28"/>
      </w:numPr>
      <w:spacing w:after="120"/>
      <w:outlineLvl w:val="2"/>
    </w:pPr>
    <w:rPr>
      <w:b/>
      <w:bCs/>
      <w:sz w:val="28"/>
    </w:rPr>
  </w:style>
  <w:style w:type="paragraph" w:styleId="berschrift4">
    <w:name w:val="heading 4"/>
    <w:basedOn w:val="Standard"/>
    <w:next w:val="Standard"/>
    <w:link w:val="berschrift4Zchn"/>
    <w:uiPriority w:val="9"/>
    <w:unhideWhenUsed/>
    <w:qFormat/>
    <w:rsid w:val="00EA771A"/>
    <w:pPr>
      <w:keepNext/>
      <w:numPr>
        <w:ilvl w:val="3"/>
        <w:numId w:val="28"/>
      </w:numPr>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E45EA0"/>
    <w:pPr>
      <w:tabs>
        <w:tab w:val="center" w:pos="4536"/>
        <w:tab w:val="right" w:pos="9072"/>
      </w:tabs>
      <w:overflowPunct w:val="0"/>
      <w:autoSpaceDE w:val="0"/>
      <w:autoSpaceDN w:val="0"/>
      <w:adjustRightInd w:val="0"/>
      <w:spacing w:line="270" w:lineRule="atLeast"/>
      <w:textAlignment w:val="baseline"/>
    </w:pPr>
    <w:rPr>
      <w:szCs w:val="20"/>
    </w:rPr>
  </w:style>
  <w:style w:type="paragraph" w:styleId="Fuzeile">
    <w:name w:val="footer"/>
    <w:basedOn w:val="Standard"/>
    <w:semiHidden/>
    <w:rsid w:val="00E45EA0"/>
    <w:pPr>
      <w:tabs>
        <w:tab w:val="center" w:pos="4536"/>
        <w:tab w:val="right" w:pos="9072"/>
      </w:tabs>
      <w:overflowPunct w:val="0"/>
      <w:autoSpaceDE w:val="0"/>
      <w:autoSpaceDN w:val="0"/>
      <w:adjustRightInd w:val="0"/>
      <w:spacing w:line="270" w:lineRule="atLeast"/>
      <w:textAlignment w:val="baseline"/>
    </w:pPr>
    <w:rPr>
      <w:szCs w:val="20"/>
    </w:rPr>
  </w:style>
  <w:style w:type="character" w:styleId="Seitenzahl">
    <w:name w:val="page number"/>
    <w:basedOn w:val="Absatz-Standardschriftart"/>
    <w:semiHidden/>
    <w:rsid w:val="00E45EA0"/>
  </w:style>
  <w:style w:type="paragraph" w:customStyle="1" w:styleId="Darmstadt">
    <w:name w:val="Darmstadt"/>
    <w:basedOn w:val="Standard"/>
    <w:next w:val="Standard"/>
    <w:rsid w:val="00E45EA0"/>
    <w:rPr>
      <w:rFonts w:ascii="Times New Roman" w:hAnsi="Times New Roman"/>
    </w:rPr>
  </w:style>
  <w:style w:type="paragraph" w:styleId="Textkrper2">
    <w:name w:val="Body Text 2"/>
    <w:basedOn w:val="Standard"/>
    <w:semiHidden/>
    <w:rsid w:val="00E45EA0"/>
    <w:pPr>
      <w:overflowPunct w:val="0"/>
      <w:autoSpaceDE w:val="0"/>
      <w:autoSpaceDN w:val="0"/>
      <w:adjustRightInd w:val="0"/>
      <w:spacing w:line="288" w:lineRule="auto"/>
      <w:textAlignment w:val="baseline"/>
    </w:pPr>
    <w:rPr>
      <w:rFonts w:cs="Arial"/>
      <w:sz w:val="24"/>
      <w:szCs w:val="20"/>
    </w:rPr>
  </w:style>
  <w:style w:type="character" w:customStyle="1" w:styleId="berschrift4Zchn">
    <w:name w:val="Überschrift 4 Zchn"/>
    <w:basedOn w:val="Absatz-Standardschriftart"/>
    <w:link w:val="berschrift4"/>
    <w:uiPriority w:val="9"/>
    <w:rsid w:val="00EA771A"/>
    <w:rPr>
      <w:rFonts w:ascii="Calibri" w:eastAsia="Times New Roman" w:hAnsi="Calibri" w:cs="Times New Roman"/>
      <w:b/>
      <w:bCs/>
      <w:sz w:val="28"/>
      <w:szCs w:val="28"/>
    </w:rPr>
  </w:style>
  <w:style w:type="paragraph" w:styleId="Inhaltsverzeichnisberschrift">
    <w:name w:val="TOC Heading"/>
    <w:basedOn w:val="berschrift1"/>
    <w:next w:val="Standard"/>
    <w:uiPriority w:val="39"/>
    <w:semiHidden/>
    <w:unhideWhenUsed/>
    <w:qFormat/>
    <w:rsid w:val="00F30962"/>
    <w:pPr>
      <w:keepLines/>
      <w:numPr>
        <w:numId w:val="0"/>
      </w:numPr>
      <w:spacing w:before="480" w:line="276" w:lineRule="auto"/>
      <w:outlineLvl w:val="9"/>
    </w:pPr>
    <w:rPr>
      <w:rFonts w:ascii="Cambria" w:hAnsi="Cambria"/>
      <w:color w:val="365F91"/>
      <w:sz w:val="28"/>
      <w:szCs w:val="28"/>
      <w:lang w:eastAsia="en-US"/>
    </w:rPr>
  </w:style>
  <w:style w:type="paragraph" w:styleId="Verzeichnis1">
    <w:name w:val="toc 1"/>
    <w:basedOn w:val="Standard"/>
    <w:next w:val="Standard"/>
    <w:autoRedefine/>
    <w:uiPriority w:val="39"/>
    <w:unhideWhenUsed/>
    <w:rsid w:val="00F30962"/>
  </w:style>
  <w:style w:type="paragraph" w:styleId="Verzeichnis2">
    <w:name w:val="toc 2"/>
    <w:basedOn w:val="Standard"/>
    <w:next w:val="Standard"/>
    <w:autoRedefine/>
    <w:uiPriority w:val="39"/>
    <w:unhideWhenUsed/>
    <w:rsid w:val="005D410C"/>
    <w:pPr>
      <w:tabs>
        <w:tab w:val="left" w:pos="880"/>
        <w:tab w:val="right" w:leader="dot" w:pos="9062"/>
      </w:tabs>
      <w:ind w:left="851" w:hanging="631"/>
      <w:jc w:val="both"/>
    </w:pPr>
  </w:style>
  <w:style w:type="character" w:styleId="Hyperlink">
    <w:name w:val="Hyperlink"/>
    <w:basedOn w:val="Absatz-Standardschriftart"/>
    <w:uiPriority w:val="99"/>
    <w:unhideWhenUsed/>
    <w:rsid w:val="00F30962"/>
    <w:rPr>
      <w:color w:val="0000FF"/>
      <w:u w:val="single"/>
    </w:rPr>
  </w:style>
  <w:style w:type="character" w:customStyle="1" w:styleId="KopfzeileZchn">
    <w:name w:val="Kopfzeile Zchn"/>
    <w:basedOn w:val="Absatz-Standardschriftart"/>
    <w:link w:val="Kopfzeile"/>
    <w:semiHidden/>
    <w:rsid w:val="005E6B10"/>
    <w:rPr>
      <w:rFonts w:ascii="Arial" w:hAnsi="Arial"/>
      <w:sz w:val="22"/>
    </w:rPr>
  </w:style>
  <w:style w:type="paragraph" w:styleId="Sprechblasentext">
    <w:name w:val="Balloon Text"/>
    <w:basedOn w:val="Standard"/>
    <w:link w:val="SprechblasentextZchn"/>
    <w:uiPriority w:val="99"/>
    <w:semiHidden/>
    <w:unhideWhenUsed/>
    <w:rsid w:val="009F410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101"/>
    <w:rPr>
      <w:rFonts w:ascii="Tahoma" w:hAnsi="Tahoma" w:cs="Tahoma"/>
      <w:sz w:val="16"/>
      <w:szCs w:val="16"/>
    </w:rPr>
  </w:style>
  <w:style w:type="paragraph" w:customStyle="1" w:styleId="Textkrper21">
    <w:name w:val="Textkörper 21"/>
    <w:basedOn w:val="Standard"/>
    <w:rsid w:val="002A2E37"/>
    <w:pPr>
      <w:tabs>
        <w:tab w:val="left" w:pos="1418"/>
      </w:tabs>
      <w:overflowPunct w:val="0"/>
      <w:autoSpaceDE w:val="0"/>
      <w:autoSpaceDN w:val="0"/>
      <w:adjustRightInd w:val="0"/>
      <w:spacing w:line="240" w:lineRule="auto"/>
      <w:ind w:left="567" w:hanging="567"/>
      <w:jc w:val="both"/>
      <w:textAlignment w:val="baseline"/>
    </w:pPr>
    <w:rPr>
      <w:szCs w:val="20"/>
    </w:rPr>
  </w:style>
  <w:style w:type="paragraph" w:styleId="Listenabsatz">
    <w:name w:val="List Paragraph"/>
    <w:basedOn w:val="Standard"/>
    <w:uiPriority w:val="34"/>
    <w:qFormat/>
    <w:rsid w:val="0072370B"/>
    <w:pPr>
      <w:ind w:left="720"/>
      <w:contextualSpacing/>
    </w:pPr>
  </w:style>
  <w:style w:type="paragraph" w:styleId="berarbeitung">
    <w:name w:val="Revision"/>
    <w:hidden/>
    <w:uiPriority w:val="99"/>
    <w:semiHidden/>
    <w:rsid w:val="00F11A9B"/>
    <w:rPr>
      <w:rFonts w:ascii="Arial" w:hAnsi="Arial"/>
      <w:sz w:val="18"/>
      <w:szCs w:val="24"/>
    </w:rPr>
  </w:style>
  <w:style w:type="character" w:styleId="Kommentarzeichen">
    <w:name w:val="annotation reference"/>
    <w:basedOn w:val="Absatz-Standardschriftart"/>
    <w:uiPriority w:val="99"/>
    <w:semiHidden/>
    <w:unhideWhenUsed/>
    <w:rsid w:val="005B4E19"/>
    <w:rPr>
      <w:sz w:val="16"/>
      <w:szCs w:val="16"/>
    </w:rPr>
  </w:style>
  <w:style w:type="paragraph" w:styleId="Kommentartext">
    <w:name w:val="annotation text"/>
    <w:basedOn w:val="Standard"/>
    <w:link w:val="KommentartextZchn"/>
    <w:uiPriority w:val="99"/>
    <w:semiHidden/>
    <w:unhideWhenUsed/>
    <w:rsid w:val="005B4E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4E19"/>
    <w:rPr>
      <w:rFonts w:ascii="Arial" w:hAnsi="Arial"/>
    </w:rPr>
  </w:style>
  <w:style w:type="paragraph" w:styleId="Kommentarthema">
    <w:name w:val="annotation subject"/>
    <w:basedOn w:val="Kommentartext"/>
    <w:next w:val="Kommentartext"/>
    <w:link w:val="KommentarthemaZchn"/>
    <w:uiPriority w:val="99"/>
    <w:semiHidden/>
    <w:unhideWhenUsed/>
    <w:rsid w:val="005B4E19"/>
    <w:rPr>
      <w:b/>
      <w:bCs/>
    </w:rPr>
  </w:style>
  <w:style w:type="character" w:customStyle="1" w:styleId="KommentarthemaZchn">
    <w:name w:val="Kommentarthema Zchn"/>
    <w:basedOn w:val="KommentartextZchn"/>
    <w:link w:val="Kommentarthema"/>
    <w:uiPriority w:val="99"/>
    <w:semiHidden/>
    <w:rsid w:val="005B4E1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bil.hessen.de/service/downloads-und-formulare/ingenieurb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ga\hsvv-vorlagen\Externes%20Schreib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4E842-6D37-4D73-A9C0-9DBA3470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Externes Schreiben.dot</Template>
  <TotalTime>0</TotalTime>
  <Pages>14</Pages>
  <Words>2970</Words>
  <Characters>18713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Externes Schreiben</vt:lpstr>
    </vt:vector>
  </TitlesOfParts>
  <Company>HSVV</Company>
  <LinksUpToDate>false</LinksUpToDate>
  <CharactersWithSpaces>21640</CharactersWithSpaces>
  <SharedDoc>false</SharedDoc>
  <HLinks>
    <vt:vector size="168" baseType="variant">
      <vt:variant>
        <vt:i4>1376314</vt:i4>
      </vt:variant>
      <vt:variant>
        <vt:i4>164</vt:i4>
      </vt:variant>
      <vt:variant>
        <vt:i4>0</vt:i4>
      </vt:variant>
      <vt:variant>
        <vt:i4>5</vt:i4>
      </vt:variant>
      <vt:variant>
        <vt:lpwstr/>
      </vt:variant>
      <vt:variant>
        <vt:lpwstr>_Toc461462928</vt:lpwstr>
      </vt:variant>
      <vt:variant>
        <vt:i4>1376314</vt:i4>
      </vt:variant>
      <vt:variant>
        <vt:i4>158</vt:i4>
      </vt:variant>
      <vt:variant>
        <vt:i4>0</vt:i4>
      </vt:variant>
      <vt:variant>
        <vt:i4>5</vt:i4>
      </vt:variant>
      <vt:variant>
        <vt:lpwstr/>
      </vt:variant>
      <vt:variant>
        <vt:lpwstr>_Toc461462927</vt:lpwstr>
      </vt:variant>
      <vt:variant>
        <vt:i4>1376314</vt:i4>
      </vt:variant>
      <vt:variant>
        <vt:i4>152</vt:i4>
      </vt:variant>
      <vt:variant>
        <vt:i4>0</vt:i4>
      </vt:variant>
      <vt:variant>
        <vt:i4>5</vt:i4>
      </vt:variant>
      <vt:variant>
        <vt:lpwstr/>
      </vt:variant>
      <vt:variant>
        <vt:lpwstr>_Toc461462926</vt:lpwstr>
      </vt:variant>
      <vt:variant>
        <vt:i4>1376314</vt:i4>
      </vt:variant>
      <vt:variant>
        <vt:i4>146</vt:i4>
      </vt:variant>
      <vt:variant>
        <vt:i4>0</vt:i4>
      </vt:variant>
      <vt:variant>
        <vt:i4>5</vt:i4>
      </vt:variant>
      <vt:variant>
        <vt:lpwstr/>
      </vt:variant>
      <vt:variant>
        <vt:lpwstr>_Toc461462925</vt:lpwstr>
      </vt:variant>
      <vt:variant>
        <vt:i4>1376314</vt:i4>
      </vt:variant>
      <vt:variant>
        <vt:i4>140</vt:i4>
      </vt:variant>
      <vt:variant>
        <vt:i4>0</vt:i4>
      </vt:variant>
      <vt:variant>
        <vt:i4>5</vt:i4>
      </vt:variant>
      <vt:variant>
        <vt:lpwstr/>
      </vt:variant>
      <vt:variant>
        <vt:lpwstr>_Toc461462924</vt:lpwstr>
      </vt:variant>
      <vt:variant>
        <vt:i4>1376314</vt:i4>
      </vt:variant>
      <vt:variant>
        <vt:i4>134</vt:i4>
      </vt:variant>
      <vt:variant>
        <vt:i4>0</vt:i4>
      </vt:variant>
      <vt:variant>
        <vt:i4>5</vt:i4>
      </vt:variant>
      <vt:variant>
        <vt:lpwstr/>
      </vt:variant>
      <vt:variant>
        <vt:lpwstr>_Toc461462923</vt:lpwstr>
      </vt:variant>
      <vt:variant>
        <vt:i4>1376314</vt:i4>
      </vt:variant>
      <vt:variant>
        <vt:i4>128</vt:i4>
      </vt:variant>
      <vt:variant>
        <vt:i4>0</vt:i4>
      </vt:variant>
      <vt:variant>
        <vt:i4>5</vt:i4>
      </vt:variant>
      <vt:variant>
        <vt:lpwstr/>
      </vt:variant>
      <vt:variant>
        <vt:lpwstr>_Toc461462922</vt:lpwstr>
      </vt:variant>
      <vt:variant>
        <vt:i4>1376314</vt:i4>
      </vt:variant>
      <vt:variant>
        <vt:i4>122</vt:i4>
      </vt:variant>
      <vt:variant>
        <vt:i4>0</vt:i4>
      </vt:variant>
      <vt:variant>
        <vt:i4>5</vt:i4>
      </vt:variant>
      <vt:variant>
        <vt:lpwstr/>
      </vt:variant>
      <vt:variant>
        <vt:lpwstr>_Toc461462921</vt:lpwstr>
      </vt:variant>
      <vt:variant>
        <vt:i4>1376314</vt:i4>
      </vt:variant>
      <vt:variant>
        <vt:i4>116</vt:i4>
      </vt:variant>
      <vt:variant>
        <vt:i4>0</vt:i4>
      </vt:variant>
      <vt:variant>
        <vt:i4>5</vt:i4>
      </vt:variant>
      <vt:variant>
        <vt:lpwstr/>
      </vt:variant>
      <vt:variant>
        <vt:lpwstr>_Toc461462920</vt:lpwstr>
      </vt:variant>
      <vt:variant>
        <vt:i4>1441850</vt:i4>
      </vt:variant>
      <vt:variant>
        <vt:i4>110</vt:i4>
      </vt:variant>
      <vt:variant>
        <vt:i4>0</vt:i4>
      </vt:variant>
      <vt:variant>
        <vt:i4>5</vt:i4>
      </vt:variant>
      <vt:variant>
        <vt:lpwstr/>
      </vt:variant>
      <vt:variant>
        <vt:lpwstr>_Toc461462919</vt:lpwstr>
      </vt:variant>
      <vt:variant>
        <vt:i4>1441850</vt:i4>
      </vt:variant>
      <vt:variant>
        <vt:i4>104</vt:i4>
      </vt:variant>
      <vt:variant>
        <vt:i4>0</vt:i4>
      </vt:variant>
      <vt:variant>
        <vt:i4>5</vt:i4>
      </vt:variant>
      <vt:variant>
        <vt:lpwstr/>
      </vt:variant>
      <vt:variant>
        <vt:lpwstr>_Toc461462918</vt:lpwstr>
      </vt:variant>
      <vt:variant>
        <vt:i4>1441850</vt:i4>
      </vt:variant>
      <vt:variant>
        <vt:i4>98</vt:i4>
      </vt:variant>
      <vt:variant>
        <vt:i4>0</vt:i4>
      </vt:variant>
      <vt:variant>
        <vt:i4>5</vt:i4>
      </vt:variant>
      <vt:variant>
        <vt:lpwstr/>
      </vt:variant>
      <vt:variant>
        <vt:lpwstr>_Toc461462917</vt:lpwstr>
      </vt:variant>
      <vt:variant>
        <vt:i4>1441850</vt:i4>
      </vt:variant>
      <vt:variant>
        <vt:i4>92</vt:i4>
      </vt:variant>
      <vt:variant>
        <vt:i4>0</vt:i4>
      </vt:variant>
      <vt:variant>
        <vt:i4>5</vt:i4>
      </vt:variant>
      <vt:variant>
        <vt:lpwstr/>
      </vt:variant>
      <vt:variant>
        <vt:lpwstr>_Toc461462916</vt:lpwstr>
      </vt:variant>
      <vt:variant>
        <vt:i4>1441850</vt:i4>
      </vt:variant>
      <vt:variant>
        <vt:i4>86</vt:i4>
      </vt:variant>
      <vt:variant>
        <vt:i4>0</vt:i4>
      </vt:variant>
      <vt:variant>
        <vt:i4>5</vt:i4>
      </vt:variant>
      <vt:variant>
        <vt:lpwstr/>
      </vt:variant>
      <vt:variant>
        <vt:lpwstr>_Toc461462915</vt:lpwstr>
      </vt:variant>
      <vt:variant>
        <vt:i4>1441850</vt:i4>
      </vt:variant>
      <vt:variant>
        <vt:i4>80</vt:i4>
      </vt:variant>
      <vt:variant>
        <vt:i4>0</vt:i4>
      </vt:variant>
      <vt:variant>
        <vt:i4>5</vt:i4>
      </vt:variant>
      <vt:variant>
        <vt:lpwstr/>
      </vt:variant>
      <vt:variant>
        <vt:lpwstr>_Toc461462914</vt:lpwstr>
      </vt:variant>
      <vt:variant>
        <vt:i4>1441850</vt:i4>
      </vt:variant>
      <vt:variant>
        <vt:i4>74</vt:i4>
      </vt:variant>
      <vt:variant>
        <vt:i4>0</vt:i4>
      </vt:variant>
      <vt:variant>
        <vt:i4>5</vt:i4>
      </vt:variant>
      <vt:variant>
        <vt:lpwstr/>
      </vt:variant>
      <vt:variant>
        <vt:lpwstr>_Toc461462913</vt:lpwstr>
      </vt:variant>
      <vt:variant>
        <vt:i4>1441850</vt:i4>
      </vt:variant>
      <vt:variant>
        <vt:i4>68</vt:i4>
      </vt:variant>
      <vt:variant>
        <vt:i4>0</vt:i4>
      </vt:variant>
      <vt:variant>
        <vt:i4>5</vt:i4>
      </vt:variant>
      <vt:variant>
        <vt:lpwstr/>
      </vt:variant>
      <vt:variant>
        <vt:lpwstr>_Toc461462912</vt:lpwstr>
      </vt:variant>
      <vt:variant>
        <vt:i4>1441850</vt:i4>
      </vt:variant>
      <vt:variant>
        <vt:i4>62</vt:i4>
      </vt:variant>
      <vt:variant>
        <vt:i4>0</vt:i4>
      </vt:variant>
      <vt:variant>
        <vt:i4>5</vt:i4>
      </vt:variant>
      <vt:variant>
        <vt:lpwstr/>
      </vt:variant>
      <vt:variant>
        <vt:lpwstr>_Toc461462911</vt:lpwstr>
      </vt:variant>
      <vt:variant>
        <vt:i4>1441850</vt:i4>
      </vt:variant>
      <vt:variant>
        <vt:i4>56</vt:i4>
      </vt:variant>
      <vt:variant>
        <vt:i4>0</vt:i4>
      </vt:variant>
      <vt:variant>
        <vt:i4>5</vt:i4>
      </vt:variant>
      <vt:variant>
        <vt:lpwstr/>
      </vt:variant>
      <vt:variant>
        <vt:lpwstr>_Toc461462910</vt:lpwstr>
      </vt:variant>
      <vt:variant>
        <vt:i4>1507386</vt:i4>
      </vt:variant>
      <vt:variant>
        <vt:i4>50</vt:i4>
      </vt:variant>
      <vt:variant>
        <vt:i4>0</vt:i4>
      </vt:variant>
      <vt:variant>
        <vt:i4>5</vt:i4>
      </vt:variant>
      <vt:variant>
        <vt:lpwstr/>
      </vt:variant>
      <vt:variant>
        <vt:lpwstr>_Toc461462909</vt:lpwstr>
      </vt:variant>
      <vt:variant>
        <vt:i4>1507386</vt:i4>
      </vt:variant>
      <vt:variant>
        <vt:i4>44</vt:i4>
      </vt:variant>
      <vt:variant>
        <vt:i4>0</vt:i4>
      </vt:variant>
      <vt:variant>
        <vt:i4>5</vt:i4>
      </vt:variant>
      <vt:variant>
        <vt:lpwstr/>
      </vt:variant>
      <vt:variant>
        <vt:lpwstr>_Toc461462908</vt:lpwstr>
      </vt:variant>
      <vt:variant>
        <vt:i4>1507386</vt:i4>
      </vt:variant>
      <vt:variant>
        <vt:i4>38</vt:i4>
      </vt:variant>
      <vt:variant>
        <vt:i4>0</vt:i4>
      </vt:variant>
      <vt:variant>
        <vt:i4>5</vt:i4>
      </vt:variant>
      <vt:variant>
        <vt:lpwstr/>
      </vt:variant>
      <vt:variant>
        <vt:lpwstr>_Toc461462907</vt:lpwstr>
      </vt:variant>
      <vt:variant>
        <vt:i4>1507386</vt:i4>
      </vt:variant>
      <vt:variant>
        <vt:i4>32</vt:i4>
      </vt:variant>
      <vt:variant>
        <vt:i4>0</vt:i4>
      </vt:variant>
      <vt:variant>
        <vt:i4>5</vt:i4>
      </vt:variant>
      <vt:variant>
        <vt:lpwstr/>
      </vt:variant>
      <vt:variant>
        <vt:lpwstr>_Toc461462906</vt:lpwstr>
      </vt:variant>
      <vt:variant>
        <vt:i4>1507386</vt:i4>
      </vt:variant>
      <vt:variant>
        <vt:i4>26</vt:i4>
      </vt:variant>
      <vt:variant>
        <vt:i4>0</vt:i4>
      </vt:variant>
      <vt:variant>
        <vt:i4>5</vt:i4>
      </vt:variant>
      <vt:variant>
        <vt:lpwstr/>
      </vt:variant>
      <vt:variant>
        <vt:lpwstr>_Toc461462905</vt:lpwstr>
      </vt:variant>
      <vt:variant>
        <vt:i4>1507386</vt:i4>
      </vt:variant>
      <vt:variant>
        <vt:i4>20</vt:i4>
      </vt:variant>
      <vt:variant>
        <vt:i4>0</vt:i4>
      </vt:variant>
      <vt:variant>
        <vt:i4>5</vt:i4>
      </vt:variant>
      <vt:variant>
        <vt:lpwstr/>
      </vt:variant>
      <vt:variant>
        <vt:lpwstr>_Toc461462904</vt:lpwstr>
      </vt:variant>
      <vt:variant>
        <vt:i4>1507386</vt:i4>
      </vt:variant>
      <vt:variant>
        <vt:i4>14</vt:i4>
      </vt:variant>
      <vt:variant>
        <vt:i4>0</vt:i4>
      </vt:variant>
      <vt:variant>
        <vt:i4>5</vt:i4>
      </vt:variant>
      <vt:variant>
        <vt:lpwstr/>
      </vt:variant>
      <vt:variant>
        <vt:lpwstr>_Toc461462903</vt:lpwstr>
      </vt:variant>
      <vt:variant>
        <vt:i4>1507386</vt:i4>
      </vt:variant>
      <vt:variant>
        <vt:i4>8</vt:i4>
      </vt:variant>
      <vt:variant>
        <vt:i4>0</vt:i4>
      </vt:variant>
      <vt:variant>
        <vt:i4>5</vt:i4>
      </vt:variant>
      <vt:variant>
        <vt:lpwstr/>
      </vt:variant>
      <vt:variant>
        <vt:lpwstr>_Toc461462902</vt:lpwstr>
      </vt:variant>
      <vt:variant>
        <vt:i4>1507386</vt:i4>
      </vt:variant>
      <vt:variant>
        <vt:i4>2</vt:i4>
      </vt:variant>
      <vt:variant>
        <vt:i4>0</vt:i4>
      </vt:variant>
      <vt:variant>
        <vt:i4>5</vt:i4>
      </vt:variant>
      <vt:variant>
        <vt:lpwstr/>
      </vt:variant>
      <vt:variant>
        <vt:lpwstr>_Toc461462901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Externes Schreiben</dc:title>
  <dc:subject/>
  <dc:creator>Herr Bartko</dc:creator>
  <cp:keywords/>
  <cp:lastModifiedBy>Decrouppe, Nicole (Hessen Mobil)</cp:lastModifiedBy>
  <cp:revision>2</cp:revision>
  <cp:lastPrinted>2022-07-06T05:58:00Z</cp:lastPrinted>
  <dcterms:created xsi:type="dcterms:W3CDTF">2025-10-09T08:04:00Z</dcterms:created>
  <dcterms:modified xsi:type="dcterms:W3CDTF">2025-10-09T08:04:00Z</dcterms:modified>
</cp:coreProperties>
</file>